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40" w:rsidRPr="00DA66B6" w:rsidRDefault="00B07140" w:rsidP="00B0714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ajorHAnsi" w:eastAsia="Times New Roman" w:hAnsiTheme="majorHAnsi" w:cs="Times New Roman"/>
          <w:lang w:val="x-none" w:eastAsia="x-none"/>
        </w:rPr>
      </w:pPr>
      <w:r w:rsidRPr="00DA66B6">
        <w:rPr>
          <w:rFonts w:asciiTheme="majorHAnsi" w:eastAsia="Times New Roman" w:hAnsiTheme="majorHAnsi" w:cs="Times New Roman"/>
          <w:lang w:val="x-none" w:eastAsia="x-none"/>
        </w:rPr>
        <w:t>Zał</w:t>
      </w:r>
      <w:r w:rsidRPr="00DA66B6">
        <w:rPr>
          <w:rFonts w:asciiTheme="majorHAnsi" w:eastAsia="Times New Roman" w:hAnsiTheme="majorHAnsi" w:cs="Times New Roman"/>
          <w:lang w:eastAsia="x-none"/>
        </w:rPr>
        <w:t xml:space="preserve">ącznik </w:t>
      </w:r>
      <w:r w:rsidRPr="00DA66B6">
        <w:rPr>
          <w:rFonts w:asciiTheme="majorHAnsi" w:eastAsia="Times New Roman" w:hAnsiTheme="majorHAnsi" w:cs="Times New Roman"/>
          <w:lang w:val="x-none" w:eastAsia="x-none"/>
        </w:rPr>
        <w:t>nr 1 do</w:t>
      </w:r>
      <w:r w:rsidRPr="00DA66B6">
        <w:rPr>
          <w:rFonts w:asciiTheme="majorHAnsi" w:eastAsia="Times New Roman" w:hAnsiTheme="majorHAnsi" w:cs="Times New Roman"/>
          <w:lang w:eastAsia="x-none"/>
        </w:rPr>
        <w:t xml:space="preserve"> zarządzenia nr 118 Rektora UJ </w:t>
      </w:r>
      <w:r w:rsidRPr="00DA66B6">
        <w:rPr>
          <w:rFonts w:asciiTheme="majorHAnsi" w:eastAsia="Times New Roman" w:hAnsiTheme="majorHAnsi" w:cs="Times New Roman"/>
          <w:lang w:val="x-none" w:eastAsia="x-none"/>
        </w:rPr>
        <w:t xml:space="preserve">z </w:t>
      </w:r>
      <w:r w:rsidRPr="00DA66B6">
        <w:rPr>
          <w:rFonts w:asciiTheme="majorHAnsi" w:eastAsia="Times New Roman" w:hAnsiTheme="majorHAnsi" w:cs="Times New Roman"/>
          <w:lang w:eastAsia="x-none"/>
        </w:rPr>
        <w:t xml:space="preserve">19 grudnia 2016 </w:t>
      </w:r>
      <w:r w:rsidRPr="00DA66B6">
        <w:rPr>
          <w:rFonts w:asciiTheme="majorHAnsi" w:eastAsia="Times New Roman" w:hAnsiTheme="majorHAnsi" w:cs="Times New Roman"/>
          <w:lang w:val="x-none" w:eastAsia="x-none"/>
        </w:rPr>
        <w:t>r.</w:t>
      </w:r>
    </w:p>
    <w:p w:rsidR="00B07140" w:rsidRPr="00DA66B6" w:rsidRDefault="00B07140" w:rsidP="00B0714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ajorHAnsi" w:eastAsia="Times New Roman" w:hAnsiTheme="majorHAnsi" w:cs="Times New Roman"/>
          <w:lang w:eastAsia="x-none"/>
        </w:rPr>
      </w:pPr>
    </w:p>
    <w:p w:rsidR="00B07140" w:rsidRPr="00194842" w:rsidRDefault="00B07140" w:rsidP="00B0714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lang w:eastAsia="x-none"/>
        </w:rPr>
      </w:pPr>
      <w:r w:rsidRPr="00194842">
        <w:rPr>
          <w:rFonts w:asciiTheme="majorHAnsi" w:eastAsia="Times New Roman" w:hAnsiTheme="majorHAnsi" w:cs="Times New Roman"/>
          <w:b/>
          <w:sz w:val="24"/>
          <w:lang w:val="x-none" w:eastAsia="x-none"/>
        </w:rPr>
        <w:t xml:space="preserve">Program </w:t>
      </w:r>
      <w:r w:rsidRPr="00194842">
        <w:rPr>
          <w:rFonts w:asciiTheme="majorHAnsi" w:eastAsia="Times New Roman" w:hAnsiTheme="majorHAnsi" w:cs="Times New Roman"/>
          <w:b/>
          <w:sz w:val="24"/>
          <w:lang w:eastAsia="x-none"/>
        </w:rPr>
        <w:t>studiów</w:t>
      </w:r>
    </w:p>
    <w:tbl>
      <w:tblPr>
        <w:tblW w:w="4448" w:type="pct"/>
        <w:tblInd w:w="817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11"/>
        <w:gridCol w:w="9779"/>
      </w:tblGrid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432A7B">
            <w:pPr>
              <w:snapToGrid w:val="0"/>
              <w:spacing w:after="0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Nazwa Wydziału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snapToGrid w:val="0"/>
              <w:spacing w:after="0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>Wydział Filologiczny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Nazwa kierunku studiów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432A7B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>Neofilologia; specjalność: filologia szwedzka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pacing w:after="0"/>
              <w:rPr>
                <w:rFonts w:asciiTheme="majorHAnsi" w:eastAsia="Calibri" w:hAnsiTheme="majorHAnsi" w:cs="Times New Roman"/>
              </w:rPr>
            </w:pPr>
            <w:r w:rsidRPr="00DA66B6">
              <w:rPr>
                <w:rFonts w:asciiTheme="majorHAnsi" w:eastAsia="Calibri" w:hAnsiTheme="majorHAnsi" w:cs="Times New Roman"/>
              </w:rPr>
              <w:t>Klasyfikacja ISCED</w:t>
            </w:r>
          </w:p>
        </w:tc>
        <w:tc>
          <w:tcPr>
            <w:tcW w:w="3520" w:type="pct"/>
            <w:vAlign w:val="center"/>
          </w:tcPr>
          <w:p w:rsidR="00B07140" w:rsidRPr="00DA66B6" w:rsidRDefault="00247FC4" w:rsidP="008F7AA2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>023</w:t>
            </w:r>
            <w:bookmarkStart w:id="0" w:name="_GoBack"/>
            <w:bookmarkEnd w:id="0"/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Określenie obszaru kształcenia/obszarów kształcenia, z których został wyodrębniony kierunek studiów, dla którego tworzony jest program kształcenia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>Obszar nauk humanistycznych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Określenie dziedzin nauki lub sztuki oraz dyscyplin naukowych lub artystycznych, do których odnoszą się efekty kształcenia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  <w:bCs/>
                <w:i/>
              </w:rPr>
            </w:pPr>
            <w:r w:rsidRPr="00DA66B6">
              <w:rPr>
                <w:rFonts w:asciiTheme="majorHAnsi" w:hAnsiTheme="majorHAnsi"/>
                <w:bCs/>
                <w:i/>
              </w:rPr>
              <w:t>Językoznawstwo, literaturoznawstwo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 xml:space="preserve">Poziom kształcenia 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432A7B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>Studia pierwszego stopnia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 xml:space="preserve">Profil kształcenia 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 xml:space="preserve">Profil </w:t>
            </w:r>
            <w:proofErr w:type="spellStart"/>
            <w:r w:rsidRPr="00DA66B6">
              <w:rPr>
                <w:rFonts w:asciiTheme="majorHAnsi" w:hAnsiTheme="majorHAnsi"/>
                <w:i/>
              </w:rPr>
              <w:t>ogólnoakademicki</w:t>
            </w:r>
            <w:proofErr w:type="spellEnd"/>
            <w:r w:rsidRPr="00DA66B6">
              <w:rPr>
                <w:rFonts w:asciiTheme="majorHAnsi" w:hAnsiTheme="majorHAnsi"/>
                <w:i/>
              </w:rPr>
              <w:t xml:space="preserve"> 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 xml:space="preserve">Forma studiów 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432A7B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 xml:space="preserve">Studia stacjonarne 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Liczba semestrów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432A7B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>6 semestrów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Liczba punktów ECTS konieczna do uzyskania kwalifikacji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432A7B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>180 ECTS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Język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>Studia prowadzone częściowo w języku polskim i częściowo w języku szwedzkim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 xml:space="preserve">Kierownik studiów na danym kierunku lub inna odpowiedzialna osoba 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 xml:space="preserve">Dr hab. Barbara Ostafin 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Tytuł zawodowy uzyskiwany przez absolwenta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432A7B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>Licencjat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Możliwości dalszego kształcenia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 xml:space="preserve">Studia II stopnia na kierunkach humanistycznych 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Ogólne cele kształcenia na kierunku studiów o określonym poziomie i profilu kształcenia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ajorHAnsi" w:hAnsiTheme="majorHAnsi"/>
                <w:bCs/>
                <w:i/>
                <w:iCs/>
              </w:rPr>
            </w:pPr>
            <w:r w:rsidRPr="00DA66B6">
              <w:rPr>
                <w:rFonts w:asciiTheme="majorHAnsi" w:hAnsiTheme="majorHAnsi"/>
                <w:bCs/>
                <w:i/>
                <w:iCs/>
              </w:rPr>
              <w:t>Wykształcenie kompetencji językowych odpowiednich do poziomu studiów;</w:t>
            </w:r>
          </w:p>
          <w:p w:rsidR="00B07140" w:rsidRPr="00DA66B6" w:rsidRDefault="00B07140" w:rsidP="008F7AA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ajorHAnsi" w:hAnsiTheme="majorHAnsi"/>
                <w:bCs/>
                <w:i/>
                <w:iCs/>
              </w:rPr>
            </w:pPr>
            <w:r w:rsidRPr="00DA66B6">
              <w:rPr>
                <w:rFonts w:asciiTheme="majorHAnsi" w:hAnsiTheme="majorHAnsi"/>
                <w:bCs/>
                <w:i/>
                <w:iCs/>
              </w:rPr>
              <w:t>Przekazanie podstawowej wiedzy o strukturze języka szwedzkiego;</w:t>
            </w:r>
          </w:p>
          <w:p w:rsidR="00B07140" w:rsidRPr="00DA66B6" w:rsidRDefault="00B07140" w:rsidP="008F7AA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ajorHAnsi" w:hAnsiTheme="majorHAnsi"/>
                <w:bCs/>
                <w:i/>
                <w:iCs/>
              </w:rPr>
            </w:pPr>
            <w:r w:rsidRPr="00DA66B6">
              <w:rPr>
                <w:rFonts w:asciiTheme="majorHAnsi" w:hAnsiTheme="majorHAnsi"/>
                <w:bCs/>
                <w:i/>
                <w:iCs/>
              </w:rPr>
              <w:t>Przekazanie podstawowej wiedzy o literaturze, kulturze i historii Szwecji</w:t>
            </w:r>
          </w:p>
          <w:p w:rsidR="00B07140" w:rsidRPr="00DA66B6" w:rsidRDefault="00B07140" w:rsidP="008F7AA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ajorHAnsi" w:hAnsiTheme="majorHAnsi"/>
                <w:bCs/>
                <w:i/>
                <w:iCs/>
              </w:rPr>
            </w:pPr>
            <w:r w:rsidRPr="00DA66B6">
              <w:rPr>
                <w:rFonts w:asciiTheme="majorHAnsi" w:hAnsiTheme="majorHAnsi"/>
                <w:bCs/>
                <w:i/>
                <w:iCs/>
              </w:rPr>
              <w:t xml:space="preserve">Wykształcenie podstawowych umiejętności przekładowych lub glottodydaktycznych </w:t>
            </w:r>
          </w:p>
          <w:p w:rsidR="00B07140" w:rsidRPr="00DA66B6" w:rsidRDefault="00B07140" w:rsidP="008F7AA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ajorHAnsi" w:hAnsiTheme="majorHAnsi"/>
                <w:bCs/>
                <w:i/>
                <w:iCs/>
              </w:rPr>
            </w:pPr>
            <w:r w:rsidRPr="00DA66B6">
              <w:rPr>
                <w:rFonts w:asciiTheme="majorHAnsi" w:hAnsiTheme="majorHAnsi"/>
                <w:bCs/>
                <w:i/>
                <w:iCs/>
              </w:rPr>
              <w:t>Wykształcenie podstawowych umiejętności filologicznych w zakresie analizy i interpretacji tekstu, tworzenia tekstu pisanego i mówionego;</w:t>
            </w:r>
          </w:p>
          <w:p w:rsidR="00B07140" w:rsidRPr="00DA66B6" w:rsidRDefault="00B07140" w:rsidP="008F7AA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Theme="majorHAnsi" w:hAnsiTheme="majorHAnsi"/>
                <w:bCs/>
                <w:i/>
                <w:iCs/>
              </w:rPr>
            </w:pPr>
            <w:r w:rsidRPr="00DA66B6">
              <w:rPr>
                <w:rFonts w:asciiTheme="majorHAnsi" w:hAnsiTheme="majorHAnsi"/>
                <w:bCs/>
                <w:i/>
                <w:iCs/>
              </w:rPr>
              <w:t>Wykształcenie umiejętności krytycznego myślenia, wiązania ze sobą faktów oraz wyciągania wniosków z posiadanych danych;</w:t>
            </w:r>
          </w:p>
          <w:p w:rsidR="00B07140" w:rsidRPr="00DA66B6" w:rsidRDefault="00B07140" w:rsidP="00432A7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ajorHAnsi" w:hAnsiTheme="majorHAnsi" w:cs="Arial"/>
                <w:bCs/>
                <w:i/>
                <w:iCs/>
              </w:rPr>
            </w:pPr>
            <w:r w:rsidRPr="00DA66B6">
              <w:rPr>
                <w:rFonts w:asciiTheme="majorHAnsi" w:hAnsiTheme="majorHAnsi"/>
                <w:bCs/>
                <w:i/>
                <w:iCs/>
              </w:rPr>
              <w:t xml:space="preserve">Wykształcenie wielopłaszczyznowej kultury humanistycznej. 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Związek kształcenia na kierunku studiów o określonym poziomie i profilu kształcenia z misją i strategią uczelni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DA66B6">
              <w:rPr>
                <w:rFonts w:asciiTheme="majorHAnsi" w:hAnsiTheme="majorHAnsi"/>
                <w:i/>
                <w:iCs/>
              </w:rPr>
              <w:t>Zob. program kształcenia kierunku</w:t>
            </w:r>
            <w:r w:rsidRPr="00DA66B6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lastRenderedPageBreak/>
              <w:t>Różnice w stosunku do innych programów o podobnie zdefiniowanych celach i efektach kształcenia prowadzonych na uczelni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>Nie istnieją podobne programy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 xml:space="preserve">Możliwości zatrudnienia 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Theme="majorHAnsi" w:hAnsiTheme="majorHAnsi"/>
                <w:bCs/>
                <w:i/>
                <w:iCs/>
              </w:rPr>
            </w:pPr>
            <w:r w:rsidRPr="00DA66B6">
              <w:rPr>
                <w:rFonts w:asciiTheme="majorHAnsi" w:hAnsiTheme="majorHAnsi"/>
                <w:i/>
              </w:rPr>
              <w:t xml:space="preserve">na stanowiskach wymagających zaawansowanej znajomości </w:t>
            </w:r>
            <w:r w:rsidRPr="00DA66B6">
              <w:rPr>
                <w:rFonts w:asciiTheme="majorHAnsi" w:hAnsiTheme="majorHAnsi"/>
                <w:bCs/>
                <w:i/>
                <w:iCs/>
              </w:rPr>
              <w:t xml:space="preserve">danego obszaru kulturowego w różnych instytucjach: przede wszystkim kulturalnych, w redakcjach, wydawnictwach i mediach </w:t>
            </w:r>
          </w:p>
          <w:p w:rsidR="00B07140" w:rsidRPr="00DA66B6" w:rsidRDefault="00B07140" w:rsidP="008F7AA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Theme="majorHAnsi" w:hAnsiTheme="majorHAnsi"/>
                <w:bCs/>
                <w:i/>
                <w:iCs/>
              </w:rPr>
            </w:pPr>
            <w:r w:rsidRPr="00DA66B6">
              <w:rPr>
                <w:rFonts w:asciiTheme="majorHAnsi" w:hAnsiTheme="majorHAnsi"/>
                <w:bCs/>
                <w:i/>
                <w:iCs/>
              </w:rPr>
              <w:t xml:space="preserve">po zdobyciu dodatkowych kwalifikacji na stanowiskach wymagających zaawansowanej znajomości języka szwedzkiego w instytucjach o charakterze gospodarczym i politycznym </w:t>
            </w:r>
          </w:p>
          <w:p w:rsidR="00B07140" w:rsidRPr="00DA66B6" w:rsidRDefault="00B07140" w:rsidP="008F7AA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Theme="majorHAnsi" w:hAnsiTheme="majorHAnsi"/>
                <w:bCs/>
                <w:i/>
                <w:iCs/>
              </w:rPr>
            </w:pPr>
            <w:r w:rsidRPr="00DA66B6">
              <w:rPr>
                <w:rFonts w:asciiTheme="majorHAnsi" w:hAnsiTheme="majorHAnsi"/>
                <w:bCs/>
                <w:i/>
                <w:iCs/>
              </w:rPr>
              <w:t>jako tłumacz lub asystent językowy w sektorze kultury i mediów oraz innych instytucji i firm, gdzie wymagana jest bardzo dobra znajomość języków, a także w biurach tłumaczy</w:t>
            </w:r>
          </w:p>
          <w:p w:rsidR="00B07140" w:rsidRPr="00DA66B6" w:rsidRDefault="00B07140" w:rsidP="00432A7B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Theme="majorHAnsi" w:hAnsiTheme="majorHAnsi"/>
                <w:bCs/>
                <w:i/>
                <w:iCs/>
              </w:rPr>
            </w:pPr>
            <w:r w:rsidRPr="00DA66B6">
              <w:rPr>
                <w:rFonts w:asciiTheme="majorHAnsi" w:hAnsiTheme="majorHAnsi"/>
                <w:bCs/>
                <w:i/>
                <w:iCs/>
              </w:rPr>
              <w:t>po uzyskaniu odpowiedniego przygotowania pedagogicznego jako nauczyciel języka szwedzkiego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 xml:space="preserve">Wymagania wstępne 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>Świadectwo maturalne i spełnienie warunków rekrutacji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 xml:space="preserve">Łączna liczba punktów ECTS, którą student musi uzyskać na zajęciach wymagających bezpośredniego udziału nauczycieli akademickich i studentów 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432A7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 xml:space="preserve">nie mniej niż 90 ECTS, zgodnie z </w:t>
            </w:r>
            <w:r w:rsidRPr="00DA66B6">
              <w:rPr>
                <w:rFonts w:asciiTheme="majorHAnsi" w:eastAsia="Times New Roman" w:hAnsiTheme="majorHAnsi" w:cs="Times New Roman"/>
                <w:i/>
                <w:lang w:eastAsia="pl-PL"/>
              </w:rPr>
              <w:t>Uchwał</w:t>
            </w:r>
            <w:r w:rsidRPr="00DA66B6">
              <w:rPr>
                <w:rFonts w:asciiTheme="majorHAnsi" w:eastAsia="Times New Roman" w:hAnsiTheme="majorHAnsi"/>
                <w:i/>
                <w:lang w:eastAsia="pl-PL"/>
              </w:rPr>
              <w:t>ą</w:t>
            </w:r>
            <w:r w:rsidRPr="00DA66B6">
              <w:rPr>
                <w:rFonts w:asciiTheme="majorHAnsi" w:eastAsia="Times New Roman" w:hAnsiTheme="majorHAnsi" w:cs="Times New Roman"/>
                <w:i/>
                <w:lang w:eastAsia="pl-PL"/>
              </w:rPr>
              <w:t xml:space="preserve"> nr 100/X/2016</w:t>
            </w:r>
            <w:r w:rsidR="00432A7B" w:rsidRPr="00DA66B6">
              <w:rPr>
                <w:rFonts w:asciiTheme="majorHAnsi" w:eastAsia="Times New Roman" w:hAnsiTheme="majorHAnsi" w:cs="Times New Roman"/>
                <w:i/>
                <w:lang w:eastAsia="pl-PL"/>
              </w:rPr>
              <w:t xml:space="preserve"> </w:t>
            </w:r>
            <w:r w:rsidRPr="00DA66B6">
              <w:rPr>
                <w:rFonts w:asciiTheme="majorHAnsi" w:eastAsia="Times New Roman" w:hAnsiTheme="majorHAnsi" w:cs="Times New Roman"/>
                <w:i/>
                <w:lang w:eastAsia="pl-PL"/>
              </w:rPr>
              <w:t>Senatu Uniwersytetu Jagiellońskiego</w:t>
            </w:r>
            <w:r w:rsidRPr="00DA66B6">
              <w:rPr>
                <w:rFonts w:asciiTheme="majorHAnsi" w:eastAsia="Times New Roman" w:hAnsiTheme="majorHAnsi"/>
                <w:i/>
                <w:lang w:eastAsia="pl-PL"/>
              </w:rPr>
              <w:t xml:space="preserve"> </w:t>
            </w:r>
            <w:r w:rsidRPr="00DA66B6">
              <w:rPr>
                <w:rFonts w:asciiTheme="majorHAnsi" w:eastAsia="Times New Roman" w:hAnsiTheme="majorHAnsi" w:cs="Times New Roman"/>
                <w:i/>
                <w:lang w:eastAsia="pl-PL"/>
              </w:rPr>
              <w:t>z dnia 26 października 2016 r.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DA66B6">
              <w:rPr>
                <w:rFonts w:asciiTheme="majorHAnsi" w:eastAsia="Calibri" w:hAnsiTheme="majorHAnsi" w:cs="Times New Roman"/>
              </w:rPr>
              <w:t>Liczba punktów ECTS, którą student musi uzyskać w ramach zajęć z obszarów nauk humanistycznych lub społecznych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 xml:space="preserve">5 ECTS: 4 ECTS </w:t>
            </w:r>
            <w:proofErr w:type="spellStart"/>
            <w:r w:rsidRPr="00DA66B6">
              <w:rPr>
                <w:rFonts w:asciiTheme="majorHAnsi" w:hAnsiTheme="majorHAnsi"/>
                <w:i/>
              </w:rPr>
              <w:t>Realioznawstwo</w:t>
            </w:r>
            <w:proofErr w:type="spellEnd"/>
            <w:r w:rsidRPr="00DA66B6">
              <w:rPr>
                <w:rFonts w:asciiTheme="majorHAnsi" w:hAnsiTheme="majorHAnsi"/>
                <w:i/>
              </w:rPr>
              <w:t xml:space="preserve"> szwedzkie, 1 ECTS Ochrona Własności Intelektualnej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eastAsia="Calibri" w:hAnsiTheme="majorHAnsi" w:cs="Times New Roman"/>
              </w:rPr>
              <w:t>Łączna liczba punktów ECTS, którą student musi uzyskać w ramach zajęć z zakresu nauki języków obcych</w:t>
            </w:r>
          </w:p>
        </w:tc>
        <w:tc>
          <w:tcPr>
            <w:tcW w:w="3520" w:type="pct"/>
            <w:vAlign w:val="center"/>
          </w:tcPr>
          <w:p w:rsidR="00B07140" w:rsidRDefault="00264959" w:rsidP="00432A7B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51 ECTS – język szwedzki</w:t>
            </w:r>
          </w:p>
          <w:p w:rsidR="00264959" w:rsidRDefault="00264959" w:rsidP="00432A7B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8 ECTS –</w:t>
            </w:r>
            <w:r w:rsidR="00204F05">
              <w:rPr>
                <w:rFonts w:asciiTheme="majorHAnsi" w:hAnsiTheme="majorHAnsi"/>
                <w:i/>
              </w:rPr>
              <w:t xml:space="preserve"> </w:t>
            </w:r>
            <w:r>
              <w:rPr>
                <w:rFonts w:asciiTheme="majorHAnsi" w:hAnsiTheme="majorHAnsi"/>
                <w:i/>
              </w:rPr>
              <w:t>inny język obcy nowożytny</w:t>
            </w:r>
          </w:p>
          <w:p w:rsidR="00264959" w:rsidRPr="00DA66B6" w:rsidRDefault="00204F05" w:rsidP="00432A7B">
            <w:pPr>
              <w:spacing w:after="0" w:line="240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5 ECTS‒ </w:t>
            </w:r>
            <w:r w:rsidR="00264959">
              <w:rPr>
                <w:rFonts w:asciiTheme="majorHAnsi" w:hAnsiTheme="majorHAnsi"/>
                <w:i/>
              </w:rPr>
              <w:t>język łaciński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eastAsia="Calibri" w:hAnsiTheme="majorHAnsi" w:cs="Times New Roman"/>
              </w:rPr>
              <w:t>Liczba punktów ECTS, którą student musi uzyskać w ramach modułów realizowanych w formie fakultatywnej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264959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 xml:space="preserve">54 ECTS – zgodnie </w:t>
            </w:r>
            <w:r w:rsidRPr="00DA66B6">
              <w:rPr>
                <w:rFonts w:asciiTheme="majorHAnsi" w:hAnsiTheme="majorHAnsi" w:cs="Times New Roman"/>
                <w:i/>
              </w:rPr>
              <w:t xml:space="preserve">z </w:t>
            </w:r>
            <w:r w:rsidRPr="00DA66B6">
              <w:rPr>
                <w:rFonts w:asciiTheme="majorHAnsi" w:eastAsia="Times New Roman" w:hAnsiTheme="majorHAnsi" w:cs="Times New Roman"/>
                <w:i/>
                <w:lang w:eastAsia="pl-PL"/>
              </w:rPr>
              <w:t>Uchwał</w:t>
            </w:r>
            <w:r w:rsidRPr="00DA66B6">
              <w:rPr>
                <w:rFonts w:asciiTheme="majorHAnsi" w:eastAsia="Times New Roman" w:hAnsiTheme="majorHAnsi"/>
                <w:i/>
                <w:lang w:eastAsia="pl-PL"/>
              </w:rPr>
              <w:t>ą</w:t>
            </w:r>
            <w:r w:rsidRPr="00DA66B6">
              <w:rPr>
                <w:rFonts w:asciiTheme="majorHAnsi" w:eastAsia="Times New Roman" w:hAnsiTheme="majorHAnsi" w:cs="Times New Roman"/>
                <w:i/>
                <w:lang w:eastAsia="pl-PL"/>
              </w:rPr>
              <w:t xml:space="preserve"> nr 100/X/2016</w:t>
            </w:r>
            <w:r w:rsidR="00432A7B" w:rsidRPr="00DA66B6">
              <w:rPr>
                <w:rFonts w:asciiTheme="majorHAnsi" w:eastAsia="Times New Roman" w:hAnsiTheme="majorHAnsi" w:cs="Times New Roman"/>
                <w:i/>
                <w:lang w:eastAsia="pl-PL"/>
              </w:rPr>
              <w:t xml:space="preserve"> </w:t>
            </w:r>
            <w:r w:rsidRPr="00DA66B6">
              <w:rPr>
                <w:rFonts w:asciiTheme="majorHAnsi" w:eastAsia="Times New Roman" w:hAnsiTheme="majorHAnsi" w:cs="Times New Roman"/>
                <w:i/>
                <w:lang w:eastAsia="pl-PL"/>
              </w:rPr>
              <w:t>Senatu Uniwersytetu Jagiellońskiego</w:t>
            </w:r>
            <w:r w:rsidRPr="00DA66B6">
              <w:rPr>
                <w:rFonts w:asciiTheme="majorHAnsi" w:eastAsia="Times New Roman" w:hAnsiTheme="majorHAnsi"/>
                <w:i/>
                <w:lang w:eastAsia="pl-PL"/>
              </w:rPr>
              <w:t xml:space="preserve"> </w:t>
            </w:r>
            <w:r w:rsidRPr="00DA66B6">
              <w:rPr>
                <w:rFonts w:asciiTheme="majorHAnsi" w:eastAsia="Times New Roman" w:hAnsiTheme="majorHAnsi" w:cs="Times New Roman"/>
                <w:i/>
                <w:lang w:eastAsia="pl-PL"/>
              </w:rPr>
              <w:t>z dnia 26 października 2016 r.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Opis zakładanych efektów kształcenia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>Zob. zał. Nr 2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eastAsia="Calibri" w:hAnsiTheme="majorHAnsi" w:cs="Times New Roman"/>
              </w:rPr>
              <w:t>Plan studiów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autoSpaceDE w:val="0"/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>Zob. zał. Nr 3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 xml:space="preserve">Sylabusy poszczególnych modułów kształcenia uwzględniające metody weryfikacji efektów kształcenia osiąganych przez studentów 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 xml:space="preserve">Zob. zał. Nr 4: sylabusy na dany rok akademicki w ramach specjalności 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Wymiar, zasady i forma odbywania praktyk w przypadku, gdy program kształcenia przewiduje praktyki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>-</w:t>
            </w:r>
          </w:p>
        </w:tc>
      </w:tr>
      <w:tr w:rsidR="00B07140" w:rsidRPr="00DA66B6" w:rsidTr="00DA66B6">
        <w:tc>
          <w:tcPr>
            <w:tcW w:w="1480" w:type="pct"/>
            <w:vAlign w:val="center"/>
          </w:tcPr>
          <w:p w:rsidR="00B07140" w:rsidRPr="00DA66B6" w:rsidRDefault="00B07140" w:rsidP="008F7AA2">
            <w:pPr>
              <w:spacing w:after="0" w:line="240" w:lineRule="auto"/>
              <w:rPr>
                <w:rFonts w:asciiTheme="majorHAnsi" w:eastAsia="Calibri" w:hAnsiTheme="majorHAnsi" w:cs="Times New Roman"/>
              </w:rPr>
            </w:pPr>
            <w:r w:rsidRPr="00DA66B6">
              <w:rPr>
                <w:rFonts w:asciiTheme="majorHAnsi" w:eastAsia="Calibri" w:hAnsiTheme="majorHAnsi" w:cs="Times New Roman"/>
              </w:rPr>
              <w:t>Łączna liczba punktów ECTS, którą student musi uzyskać w ramach praktyk zawodowych na kierunku studiów – jeżeli program kształcenia przewiduje praktyki</w:t>
            </w:r>
          </w:p>
        </w:tc>
        <w:tc>
          <w:tcPr>
            <w:tcW w:w="3520" w:type="pct"/>
            <w:vAlign w:val="center"/>
          </w:tcPr>
          <w:p w:rsidR="00B07140" w:rsidRPr="00DA66B6" w:rsidRDefault="00B07140" w:rsidP="008F7AA2">
            <w:pPr>
              <w:spacing w:after="0" w:line="240" w:lineRule="auto"/>
              <w:rPr>
                <w:rFonts w:asciiTheme="majorHAnsi" w:eastAsia="Calibri" w:hAnsiTheme="majorHAnsi" w:cs="Times New Roman"/>
                <w:i/>
              </w:rPr>
            </w:pPr>
            <w:r w:rsidRPr="00DA66B6">
              <w:rPr>
                <w:rFonts w:asciiTheme="majorHAnsi" w:hAnsiTheme="majorHAnsi"/>
                <w:i/>
              </w:rPr>
              <w:t>-</w:t>
            </w:r>
          </w:p>
        </w:tc>
      </w:tr>
      <w:tr w:rsidR="00B07140" w:rsidRPr="00DA66B6" w:rsidTr="00DA66B6">
        <w:tc>
          <w:tcPr>
            <w:tcW w:w="1480" w:type="pct"/>
            <w:tcBorders>
              <w:bottom w:val="single" w:sz="4" w:space="0" w:color="auto"/>
            </w:tcBorders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lastRenderedPageBreak/>
              <w:t>Wymogi związane z ukończeniem studiów (praca dyplomowa/egzamin dyplomowy/inne)</w:t>
            </w:r>
          </w:p>
        </w:tc>
        <w:tc>
          <w:tcPr>
            <w:tcW w:w="3520" w:type="pct"/>
            <w:tcBorders>
              <w:bottom w:val="single" w:sz="4" w:space="0" w:color="auto"/>
            </w:tcBorders>
            <w:vAlign w:val="center"/>
          </w:tcPr>
          <w:p w:rsidR="00B07140" w:rsidRPr="00DA66B6" w:rsidRDefault="00B07140" w:rsidP="00432A7B">
            <w:pPr>
              <w:snapToGrid w:val="0"/>
              <w:spacing w:after="0" w:line="240" w:lineRule="auto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i/>
              </w:rPr>
              <w:t>Praca dyplomowa i egzamin dyplomowy</w:t>
            </w:r>
          </w:p>
        </w:tc>
      </w:tr>
      <w:tr w:rsidR="00B07140" w:rsidRPr="00DA66B6" w:rsidTr="00DA66B6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40" w:rsidRPr="00DA66B6" w:rsidRDefault="00B07140" w:rsidP="008F7AA2">
            <w:pPr>
              <w:snapToGrid w:val="0"/>
              <w:spacing w:after="0" w:line="240" w:lineRule="auto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Inne dokumenty</w:t>
            </w:r>
          </w:p>
        </w:tc>
        <w:tc>
          <w:tcPr>
            <w:tcW w:w="3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140" w:rsidRPr="00DA66B6" w:rsidRDefault="00B07140" w:rsidP="008F7AA2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357" w:hanging="357"/>
              <w:rPr>
                <w:rFonts w:asciiTheme="majorHAnsi" w:hAnsiTheme="majorHAnsi"/>
                <w:bCs/>
                <w:i/>
              </w:rPr>
            </w:pPr>
            <w:r w:rsidRPr="00DA66B6">
              <w:rPr>
                <w:rFonts w:asciiTheme="majorHAnsi" w:hAnsiTheme="majorHAnsi"/>
                <w:bCs/>
                <w:i/>
              </w:rPr>
              <w:t xml:space="preserve">sposób wykorzystania wzorców międzynarodowych. Brano pod uwagę wzorce zagraniczne np. </w:t>
            </w:r>
            <w:hyperlink r:id="rId7" w:history="1">
              <w:r w:rsidRPr="00DA66B6">
                <w:rPr>
                  <w:rStyle w:val="Hipercze"/>
                  <w:rFonts w:asciiTheme="majorHAnsi" w:hAnsiTheme="majorHAnsi"/>
                </w:rPr>
                <w:t>http://www.qaa.ac.uk/Publications/</w:t>
              </w:r>
            </w:hyperlink>
            <w:hyperlink r:id="rId8" w:history="1">
              <w:r w:rsidRPr="00DA66B6">
                <w:rPr>
                  <w:rStyle w:val="Hipercze"/>
                  <w:rFonts w:asciiTheme="majorHAnsi" w:hAnsiTheme="majorHAnsi"/>
                </w:rPr>
                <w:t xml:space="preserve"> </w:t>
              </w:r>
              <w:proofErr w:type="spellStart"/>
              <w:r w:rsidRPr="00DA66B6">
                <w:rPr>
                  <w:rStyle w:val="Hipercze"/>
                  <w:rFonts w:asciiTheme="majorHAnsi" w:hAnsiTheme="majorHAnsi"/>
                </w:rPr>
                <w:t>InformationsAndGuidance</w:t>
              </w:r>
              <w:proofErr w:type="spellEnd"/>
              <w:r w:rsidRPr="00DA66B6">
                <w:rPr>
                  <w:rStyle w:val="Hipercze"/>
                  <w:rFonts w:asciiTheme="majorHAnsi" w:hAnsiTheme="majorHAnsi"/>
                </w:rPr>
                <w:t>/</w:t>
              </w:r>
              <w:proofErr w:type="spellStart"/>
              <w:r w:rsidRPr="00DA66B6">
                <w:rPr>
                  <w:rStyle w:val="Hipercze"/>
                  <w:rFonts w:asciiTheme="majorHAnsi" w:hAnsiTheme="majorHAnsi"/>
                </w:rPr>
                <w:t>Documents</w:t>
              </w:r>
              <w:proofErr w:type="spellEnd"/>
              <w:r w:rsidRPr="00DA66B6">
                <w:rPr>
                  <w:rStyle w:val="Hipercze"/>
                  <w:rFonts w:asciiTheme="majorHAnsi" w:hAnsiTheme="majorHAnsi"/>
                </w:rPr>
                <w:t>/languages07.pdf</w:t>
              </w:r>
            </w:hyperlink>
            <w:r w:rsidRPr="00DA66B6">
              <w:rPr>
                <w:rFonts w:asciiTheme="majorHAnsi" w:hAnsiTheme="majorHAnsi"/>
                <w:bCs/>
                <w:i/>
              </w:rPr>
              <w:t xml:space="preserve"> Wydział uczestniczył w międzynarodowym projekcie dotyczącym standaryzacji programów nauczania języków obcych na wyższych uczelniach: 2001-2003 to THEMATIC NETWORK 2 FOR EUROPEAN COUNCIL OF LANGUAGES. Inne wzorce: Zob. program kształcenia specjalności. </w:t>
            </w:r>
          </w:p>
          <w:p w:rsidR="00B07140" w:rsidRPr="00DA66B6" w:rsidRDefault="00B07140" w:rsidP="008F7AA2">
            <w:pPr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ind w:left="357" w:hanging="357"/>
              <w:rPr>
                <w:rFonts w:asciiTheme="majorHAnsi" w:hAnsiTheme="majorHAnsi"/>
                <w:bCs/>
                <w:i/>
              </w:rPr>
            </w:pPr>
            <w:r w:rsidRPr="00DA66B6">
              <w:rPr>
                <w:rFonts w:asciiTheme="majorHAnsi" w:hAnsiTheme="majorHAnsi"/>
                <w:bCs/>
                <w:i/>
              </w:rPr>
              <w:t>udokumentowanie (dla studiów stacjonarnych), że co najmniej połowa programu kształcenia jest realizowana w postaci zajęć dydaktycznych wymagających bezpośredniego udziału nauczycieli akademickich. Zob. plany studiów specjalności</w:t>
            </w:r>
          </w:p>
          <w:p w:rsidR="00B07140" w:rsidRPr="00DA66B6" w:rsidRDefault="00B07140" w:rsidP="008F7AA2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Theme="majorHAnsi" w:hAnsiTheme="majorHAnsi"/>
                <w:bCs/>
                <w:i/>
              </w:rPr>
            </w:pPr>
            <w:r w:rsidRPr="00DA66B6">
              <w:rPr>
                <w:rFonts w:asciiTheme="majorHAnsi" w:hAnsiTheme="majorHAnsi"/>
                <w:bCs/>
                <w:i/>
              </w:rPr>
              <w:t>udokumentowanie, że program studiów umożliwia studentowi wybór modułów kształcenia w wymiarze nie mniejszym niż 30% punktów ECTS, zob. plany specjalności</w:t>
            </w:r>
          </w:p>
          <w:p w:rsidR="00B07140" w:rsidRPr="00DA66B6" w:rsidRDefault="00B07140" w:rsidP="00432A7B">
            <w:pPr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ind w:left="357" w:hanging="357"/>
              <w:rPr>
                <w:rFonts w:asciiTheme="majorHAnsi" w:hAnsiTheme="majorHAnsi"/>
                <w:i/>
              </w:rPr>
            </w:pPr>
            <w:r w:rsidRPr="00DA66B6">
              <w:rPr>
                <w:rFonts w:asciiTheme="majorHAnsi" w:hAnsiTheme="majorHAnsi"/>
                <w:bCs/>
                <w:i/>
              </w:rPr>
              <w:t xml:space="preserve">sposób współdziałania z interesariuszami zewnętrznymi: Komisje programowe Wydziału Filologicznego korzystają z konsultacji  pracowników Wydziału Polonistyki. W konstruowaniu programów brane są pod uwagę sugestie takich interesariuszy, jak Agencja Rozwoju Miasta i niektóre firmy zatrudniające absolwentów. W przygotowaniu ankieta dotycząca zadowolenia pracodawców z absolwentów Wydziału Filologicznego. </w:t>
            </w:r>
          </w:p>
        </w:tc>
      </w:tr>
    </w:tbl>
    <w:p w:rsidR="00D472A7" w:rsidRPr="00DA66B6" w:rsidRDefault="00D472A7">
      <w:pPr>
        <w:rPr>
          <w:rFonts w:asciiTheme="majorHAnsi" w:hAnsiTheme="majorHAnsi"/>
        </w:rPr>
      </w:pPr>
    </w:p>
    <w:p w:rsidR="00495E84" w:rsidRPr="00DA66B6" w:rsidRDefault="00495E84">
      <w:pPr>
        <w:rPr>
          <w:rFonts w:asciiTheme="majorHAnsi" w:hAnsiTheme="majorHAnsi"/>
        </w:rPr>
      </w:pPr>
      <w:r w:rsidRPr="00DA66B6">
        <w:rPr>
          <w:rFonts w:asciiTheme="majorHAnsi" w:hAnsiTheme="majorHAnsi"/>
        </w:rPr>
        <w:br w:type="page"/>
      </w:r>
    </w:p>
    <w:p w:rsidR="00B03E7C" w:rsidRPr="00DA66B6" w:rsidRDefault="00B03E7C" w:rsidP="00B03E7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ajorHAnsi" w:eastAsia="Times New Roman" w:hAnsiTheme="majorHAnsi" w:cs="Times New Roman"/>
          <w:lang w:val="x-none" w:eastAsia="x-none"/>
        </w:rPr>
      </w:pPr>
      <w:r w:rsidRPr="00DA66B6">
        <w:rPr>
          <w:rFonts w:asciiTheme="majorHAnsi" w:eastAsia="Times New Roman" w:hAnsiTheme="majorHAnsi" w:cs="Times New Roman"/>
          <w:lang w:val="x-none" w:eastAsia="x-none"/>
        </w:rPr>
        <w:lastRenderedPageBreak/>
        <w:t>Zał</w:t>
      </w:r>
      <w:r w:rsidRPr="00DA66B6">
        <w:rPr>
          <w:rFonts w:asciiTheme="majorHAnsi" w:eastAsia="Times New Roman" w:hAnsiTheme="majorHAnsi" w:cs="Times New Roman"/>
          <w:lang w:eastAsia="x-none"/>
        </w:rPr>
        <w:t xml:space="preserve">ącznik </w:t>
      </w:r>
      <w:r w:rsidRPr="00DA66B6">
        <w:rPr>
          <w:rFonts w:asciiTheme="majorHAnsi" w:eastAsia="Times New Roman" w:hAnsiTheme="majorHAnsi" w:cs="Times New Roman"/>
          <w:lang w:val="x-none" w:eastAsia="x-none"/>
        </w:rPr>
        <w:t xml:space="preserve">nr </w:t>
      </w:r>
      <w:r w:rsidRPr="00DA66B6">
        <w:rPr>
          <w:rFonts w:asciiTheme="majorHAnsi" w:eastAsia="Times New Roman" w:hAnsiTheme="majorHAnsi" w:cs="Times New Roman"/>
          <w:lang w:eastAsia="x-none"/>
        </w:rPr>
        <w:t>2</w:t>
      </w:r>
      <w:r w:rsidRPr="00DA66B6">
        <w:rPr>
          <w:rFonts w:asciiTheme="majorHAnsi" w:eastAsia="Times New Roman" w:hAnsiTheme="majorHAnsi" w:cs="Times New Roman"/>
          <w:lang w:val="x-none" w:eastAsia="x-none"/>
        </w:rPr>
        <w:t xml:space="preserve"> do</w:t>
      </w:r>
      <w:r w:rsidRPr="00DA66B6">
        <w:rPr>
          <w:rFonts w:asciiTheme="majorHAnsi" w:eastAsia="Times New Roman" w:hAnsiTheme="majorHAnsi" w:cs="Times New Roman"/>
          <w:lang w:eastAsia="x-none"/>
        </w:rPr>
        <w:t xml:space="preserve"> zarządzenia nr 118 Rektora UJ </w:t>
      </w:r>
      <w:r w:rsidRPr="00DA66B6">
        <w:rPr>
          <w:rFonts w:asciiTheme="majorHAnsi" w:eastAsia="Times New Roman" w:hAnsiTheme="majorHAnsi" w:cs="Times New Roman"/>
          <w:lang w:val="x-none" w:eastAsia="x-none"/>
        </w:rPr>
        <w:t xml:space="preserve">z </w:t>
      </w:r>
      <w:r w:rsidRPr="00DA66B6">
        <w:rPr>
          <w:rFonts w:asciiTheme="majorHAnsi" w:eastAsia="Times New Roman" w:hAnsiTheme="majorHAnsi" w:cs="Times New Roman"/>
          <w:lang w:eastAsia="x-none"/>
        </w:rPr>
        <w:t xml:space="preserve">19 grudnia 2016 </w:t>
      </w:r>
      <w:r w:rsidRPr="00DA66B6">
        <w:rPr>
          <w:rFonts w:asciiTheme="majorHAnsi" w:eastAsia="Times New Roman" w:hAnsiTheme="majorHAnsi" w:cs="Times New Roman"/>
          <w:lang w:val="x-none" w:eastAsia="x-none"/>
        </w:rPr>
        <w:t>r.</w:t>
      </w:r>
    </w:p>
    <w:p w:rsidR="00A94218" w:rsidRPr="00194842" w:rsidRDefault="00A94218" w:rsidP="00194842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asciiTheme="majorHAnsi" w:eastAsia="Times New Roman" w:hAnsiTheme="majorHAnsi" w:cs="Times New Roman"/>
          <w:b/>
          <w:sz w:val="24"/>
          <w:lang w:eastAsia="x-none"/>
        </w:rPr>
      </w:pPr>
      <w:r w:rsidRPr="00194842">
        <w:rPr>
          <w:rFonts w:asciiTheme="majorHAnsi" w:eastAsia="Times New Roman" w:hAnsiTheme="majorHAnsi" w:cs="Times New Roman"/>
          <w:b/>
          <w:sz w:val="24"/>
          <w:lang w:val="x-none" w:eastAsia="x-none"/>
        </w:rPr>
        <w:t>Opis zakładanych efektów kształcenia</w:t>
      </w:r>
    </w:p>
    <w:p w:rsidR="00495E84" w:rsidRPr="00194842" w:rsidRDefault="00495E84" w:rsidP="00194842">
      <w:pPr>
        <w:spacing w:after="120"/>
        <w:jc w:val="center"/>
        <w:rPr>
          <w:rFonts w:asciiTheme="majorHAnsi" w:hAnsiTheme="majorHAnsi"/>
          <w:b/>
          <w:sz w:val="24"/>
        </w:rPr>
      </w:pPr>
      <w:r w:rsidRPr="00194842">
        <w:rPr>
          <w:rFonts w:asciiTheme="majorHAnsi" w:hAnsiTheme="majorHAnsi"/>
          <w:b/>
          <w:sz w:val="24"/>
        </w:rPr>
        <w:t xml:space="preserve">dla </w:t>
      </w:r>
      <w:r w:rsidR="00DA66B6" w:rsidRPr="00194842">
        <w:rPr>
          <w:rFonts w:asciiTheme="majorHAnsi" w:hAnsiTheme="majorHAnsi"/>
          <w:b/>
          <w:sz w:val="24"/>
        </w:rPr>
        <w:t>specjalności</w:t>
      </w:r>
      <w:r w:rsidRPr="00194842">
        <w:rPr>
          <w:rFonts w:asciiTheme="majorHAnsi" w:hAnsiTheme="majorHAnsi"/>
          <w:b/>
          <w:sz w:val="24"/>
        </w:rPr>
        <w:t xml:space="preserve"> filologia szwedzka (kierunek: neofilologia)</w:t>
      </w:r>
    </w:p>
    <w:tbl>
      <w:tblPr>
        <w:tblW w:w="444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3"/>
        <w:gridCol w:w="10729"/>
        <w:gridCol w:w="1528"/>
      </w:tblGrid>
      <w:tr w:rsidR="00A94218" w:rsidRPr="00DA66B6" w:rsidTr="00DA66B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18" w:rsidRPr="00DA66B6" w:rsidRDefault="00A94218" w:rsidP="00A94218">
            <w:pPr>
              <w:spacing w:after="0" w:line="240" w:lineRule="auto"/>
              <w:textAlignment w:val="baseline"/>
              <w:rPr>
                <w:rFonts w:asciiTheme="majorHAnsi" w:hAnsiTheme="majorHAnsi" w:cs="Times New Roman"/>
                <w:b/>
                <w:bCs/>
                <w:kern w:val="24"/>
              </w:rPr>
            </w:pPr>
            <w:r w:rsidRPr="00DA66B6">
              <w:rPr>
                <w:rFonts w:asciiTheme="majorHAnsi" w:hAnsiTheme="majorHAnsi" w:cs="Times New Roman"/>
                <w:b/>
                <w:bCs/>
                <w:kern w:val="24"/>
              </w:rPr>
              <w:t>Nazwa Wydziału: Wydział Filologiczny</w:t>
            </w:r>
          </w:p>
          <w:p w:rsidR="00A94218" w:rsidRPr="00DA66B6" w:rsidRDefault="00A94218" w:rsidP="00A94218">
            <w:pPr>
              <w:spacing w:after="0" w:line="240" w:lineRule="auto"/>
              <w:textAlignment w:val="baseline"/>
              <w:rPr>
                <w:rFonts w:asciiTheme="majorHAnsi" w:hAnsiTheme="majorHAnsi" w:cs="Times New Roman"/>
                <w:bCs/>
                <w:kern w:val="24"/>
              </w:rPr>
            </w:pPr>
            <w:r w:rsidRPr="00DA66B6">
              <w:rPr>
                <w:rFonts w:asciiTheme="majorHAnsi" w:hAnsiTheme="majorHAnsi" w:cs="Times New Roman"/>
                <w:b/>
                <w:bCs/>
                <w:kern w:val="24"/>
              </w:rPr>
              <w:t>Nazwa kierunku studiów</w:t>
            </w:r>
            <w:r w:rsidRPr="00DA66B6">
              <w:rPr>
                <w:rFonts w:asciiTheme="majorHAnsi" w:hAnsiTheme="majorHAnsi" w:cs="Times New Roman"/>
                <w:bCs/>
                <w:kern w:val="24"/>
              </w:rPr>
              <w:t>: neofilologia, specjalność: filologia szwedzka</w:t>
            </w:r>
          </w:p>
          <w:p w:rsidR="00A94218" w:rsidRPr="00DA66B6" w:rsidRDefault="00A94218" w:rsidP="00A94218">
            <w:pPr>
              <w:spacing w:after="0" w:line="240" w:lineRule="auto"/>
              <w:textAlignment w:val="baseline"/>
              <w:rPr>
                <w:rFonts w:asciiTheme="majorHAnsi" w:hAnsiTheme="majorHAnsi" w:cs="Times New Roman"/>
                <w:i/>
              </w:rPr>
            </w:pPr>
            <w:r w:rsidRPr="00DA66B6">
              <w:rPr>
                <w:rFonts w:asciiTheme="majorHAnsi" w:eastAsia="Calibri" w:hAnsiTheme="majorHAnsi" w:cs="Times New Roman"/>
                <w:b/>
              </w:rPr>
              <w:t>Określenie obszaru kształcenia oraz dziedzin naukowych, z których został wyodrębniony kierunek studiów</w:t>
            </w:r>
            <w:r w:rsidRPr="00DA66B6">
              <w:rPr>
                <w:rFonts w:asciiTheme="majorHAnsi" w:hAnsiTheme="majorHAnsi" w:cs="Times New Roman"/>
                <w:bCs/>
                <w:kern w:val="24"/>
              </w:rPr>
              <w:t xml:space="preserve">: </w:t>
            </w:r>
            <w:r w:rsidRPr="00DA66B6">
              <w:rPr>
                <w:rFonts w:asciiTheme="majorHAnsi" w:hAnsiTheme="majorHAnsi" w:cs="Times New Roman"/>
                <w:bCs/>
                <w:i/>
                <w:kern w:val="24"/>
              </w:rPr>
              <w:t>obszar nauk humanistycznych, dziedziny: językoznawstwo i literaturoznawstwo</w:t>
            </w:r>
          </w:p>
          <w:p w:rsidR="00A94218" w:rsidRPr="00DA66B6" w:rsidRDefault="00A94218" w:rsidP="00A94218">
            <w:pPr>
              <w:spacing w:after="0" w:line="240" w:lineRule="auto"/>
              <w:textAlignment w:val="baseline"/>
              <w:rPr>
                <w:rFonts w:asciiTheme="majorHAnsi" w:eastAsia="Calibri" w:hAnsiTheme="majorHAnsi" w:cs="Times New Roman"/>
                <w:i/>
              </w:rPr>
            </w:pPr>
            <w:r w:rsidRPr="00DA66B6">
              <w:rPr>
                <w:rFonts w:asciiTheme="majorHAnsi" w:hAnsiTheme="majorHAnsi" w:cs="Times New Roman"/>
                <w:b/>
                <w:bCs/>
                <w:kern w:val="24"/>
              </w:rPr>
              <w:t>Poziom kształcenia</w:t>
            </w:r>
            <w:r w:rsidRPr="00DA66B6">
              <w:rPr>
                <w:rFonts w:asciiTheme="majorHAnsi" w:hAnsiTheme="majorHAnsi" w:cs="Times New Roman"/>
                <w:bCs/>
                <w:kern w:val="24"/>
              </w:rPr>
              <w:t xml:space="preserve">: </w:t>
            </w:r>
            <w:r w:rsidRPr="00DA66B6">
              <w:rPr>
                <w:rFonts w:asciiTheme="majorHAnsi" w:eastAsia="Calibri" w:hAnsiTheme="majorHAnsi" w:cs="Times New Roman"/>
                <w:i/>
              </w:rPr>
              <w:t>studia pierwszego stopnia</w:t>
            </w:r>
          </w:p>
          <w:p w:rsidR="00A94218" w:rsidRPr="00DA66B6" w:rsidRDefault="00A94218" w:rsidP="00A94218">
            <w:pPr>
              <w:spacing w:after="0" w:line="240" w:lineRule="auto"/>
              <w:textAlignment w:val="baseline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  <w:b/>
                <w:bCs/>
                <w:kern w:val="24"/>
              </w:rPr>
              <w:t>Profil kształcenia</w:t>
            </w:r>
            <w:r w:rsidRPr="00DA66B6">
              <w:rPr>
                <w:rFonts w:asciiTheme="majorHAnsi" w:hAnsiTheme="majorHAnsi" w:cs="Times New Roman"/>
                <w:bCs/>
                <w:kern w:val="24"/>
              </w:rPr>
              <w:t>:</w:t>
            </w:r>
            <w:r w:rsidRPr="00DA66B6">
              <w:rPr>
                <w:rFonts w:asciiTheme="majorHAnsi" w:hAnsiTheme="majorHAnsi" w:cs="Times New Roman"/>
                <w:b/>
                <w:bCs/>
                <w:kern w:val="24"/>
              </w:rPr>
              <w:t xml:space="preserve"> </w:t>
            </w:r>
            <w:r w:rsidRPr="00DA66B6">
              <w:rPr>
                <w:rFonts w:asciiTheme="majorHAnsi" w:eastAsia="Calibri" w:hAnsiTheme="majorHAnsi" w:cs="Times New Roman"/>
                <w:i/>
              </w:rPr>
              <w:t xml:space="preserve">profil </w:t>
            </w:r>
            <w:proofErr w:type="spellStart"/>
            <w:r w:rsidRPr="00DA66B6">
              <w:rPr>
                <w:rFonts w:asciiTheme="majorHAnsi" w:eastAsia="Calibri" w:hAnsiTheme="majorHAnsi" w:cs="Times New Roman"/>
                <w:i/>
              </w:rPr>
              <w:t>ogólnoakademicki</w:t>
            </w:r>
            <w:proofErr w:type="spellEnd"/>
          </w:p>
        </w:tc>
      </w:tr>
      <w:tr w:rsidR="00A94218" w:rsidRPr="00DA66B6" w:rsidTr="00DA66B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218" w:rsidRPr="00DA66B6" w:rsidRDefault="00A94218" w:rsidP="00A94218">
            <w:pPr>
              <w:spacing w:after="0" w:line="240" w:lineRule="auto"/>
              <w:rPr>
                <w:rFonts w:asciiTheme="majorHAnsi" w:hAnsiTheme="majorHAnsi" w:cs="Times New Roman"/>
                <w:i/>
              </w:rPr>
            </w:pPr>
            <w:r w:rsidRPr="00DA66B6">
              <w:rPr>
                <w:rFonts w:asciiTheme="majorHAnsi" w:hAnsiTheme="majorHAnsi" w:cs="Times New Roman"/>
                <w:b/>
                <w:bCs/>
                <w:kern w:val="24"/>
              </w:rPr>
              <w:t>Opis zakładanych efektów kształcenia dla kierunku studiów, poziomu i profilu kształcenia uwzględnia uniwersalne charakterystyki pierwszego stopnia dla poziomów 6-7 określone w ustawie z dnia 22 grudnia 2015 r. o Zintegrowanym Systemie Kwalifikacji (Dz. U. z 2016 r. poz. 64 i 1010) oraz charakterystyki drugiego stopnia dla poziomów 6-7 określone w rozporządzeniu Ministra Nauki i Szkolnictwa Wyższego z dnia 26 września 2016 r. w sprawie charakterystyk drugiego stopnia Polskiej Ramy Kwalifikacji typowych dla kwalifikacji uzyskiwanych w ramach szkolnictwa</w:t>
            </w:r>
            <w:r w:rsidRPr="00DA66B6">
              <w:rPr>
                <w:rFonts w:asciiTheme="majorHAnsi" w:hAnsiTheme="majorHAnsi" w:cs="Times New Roman"/>
                <w:bCs/>
                <w:kern w:val="24"/>
              </w:rPr>
              <w:t xml:space="preserve"> </w:t>
            </w:r>
            <w:r w:rsidRPr="00DA66B6">
              <w:rPr>
                <w:rFonts w:asciiTheme="majorHAnsi" w:hAnsiTheme="majorHAnsi" w:cs="Times New Roman"/>
                <w:b/>
                <w:bCs/>
                <w:kern w:val="24"/>
              </w:rPr>
              <w:t>wyższego po uzyskaniu kwalifikacji pełnej na poziomie 4– poziomy 6-8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</w:rPr>
            </w:pPr>
            <w:r w:rsidRPr="00DA66B6">
              <w:rPr>
                <w:rFonts w:asciiTheme="majorHAnsi" w:hAnsiTheme="majorHAnsi" w:cs="Times New Roman"/>
                <w:i/>
              </w:rPr>
              <w:t>Symbol efektu kształcenia specjalności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</w:rPr>
            </w:pPr>
            <w:r w:rsidRPr="00DA66B6">
              <w:rPr>
                <w:rFonts w:asciiTheme="majorHAnsi" w:hAnsiTheme="majorHAnsi" w:cs="Times New Roman"/>
                <w:i/>
              </w:rPr>
              <w:t>Opis efektu kształcenia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</w:rPr>
            </w:pPr>
            <w:r w:rsidRPr="00DA66B6">
              <w:rPr>
                <w:rFonts w:asciiTheme="majorHAnsi" w:hAnsiTheme="majorHAnsi" w:cs="Times New Roman"/>
                <w:i/>
              </w:rPr>
              <w:t>Odniesienie do symbolu  efektu kształcenia kierunku</w:t>
            </w:r>
          </w:p>
        </w:tc>
      </w:tr>
      <w:tr w:rsidR="00495E84" w:rsidRPr="00DA66B6" w:rsidTr="00DA66B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495E84" w:rsidRPr="00DA66B6" w:rsidRDefault="00495E84" w:rsidP="00194842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DA66B6">
              <w:rPr>
                <w:rFonts w:asciiTheme="majorHAnsi" w:hAnsiTheme="majorHAnsi" w:cs="Times New Roman"/>
                <w:b/>
              </w:rPr>
              <w:t>WIEDZA</w:t>
            </w:r>
          </w:p>
          <w:p w:rsidR="00495E84" w:rsidRPr="00DA66B6" w:rsidRDefault="00495E84" w:rsidP="00495E84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NFSv1A_W01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7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ma  podstawową wiedzę o miejscu i znaczeniu filologii szwedzkiej jako nauki humanistycznej oraz o jej specyfice przedmiotowej i metodologicznej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NF1A_W01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NFSv1A_W02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 xml:space="preserve">zna podstawową terminologię literaturoznawczą, językoznawczą, </w:t>
            </w:r>
            <w:proofErr w:type="spellStart"/>
            <w:r w:rsidRPr="00DA66B6">
              <w:rPr>
                <w:rFonts w:asciiTheme="majorHAnsi" w:hAnsiTheme="majorHAnsi" w:cs="Times New Roman"/>
              </w:rPr>
              <w:t>translatologiczną</w:t>
            </w:r>
            <w:proofErr w:type="spellEnd"/>
            <w:r w:rsidRPr="00DA66B6">
              <w:rPr>
                <w:rFonts w:asciiTheme="majorHAnsi" w:hAnsiTheme="majorHAnsi" w:cs="Times New Roman"/>
              </w:rPr>
              <w:t xml:space="preserve"> i kulturoznawczą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NF1A_W02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NFSv1A_W03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36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ma  uporządkowaną wiedzę ogólną z zakresu wiedzy o języku szwedzkim, szwedzkiej literaturze i kulturze Szwecji, ma świadomość kompleksowej natury języka, jego złożoności historycznej i zmienności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NF1A_W03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NFSv1A_W04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36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 xml:space="preserve">ma  podstawową wiedzę o powiązaniach kierunku filologii z innymi naukami obszaru humanistycznego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NF1A_W04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NFSv1A_W05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7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 xml:space="preserve">ma  podstawową wiedzę o głównych kierunkach rozwoju i najważniejszych nowych osiągnięciach w zakresie literaturoznawstwa i językoznawstwa szwedzkiego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NF1A_W05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NFSv1A_W06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7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 xml:space="preserve">zna  i rozumie podstawowe metody analizy i interpretacji tekstów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NF1A_W06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NFSv1A_W07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38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zna  i rozumie podstawowe pojęcia i zasady z zakresu ochrony własności przemysłowej i prawa autorskiego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NF1A_W07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NFSv1A_W08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37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ma  podstawową wiedzę o instytucjach kultury w Szwecji i orientację we współczesnym życiu społecznym i kulturalnym Szwecji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NF1A_W08</w:t>
            </w:r>
          </w:p>
        </w:tc>
      </w:tr>
      <w:tr w:rsidR="00495E84" w:rsidRPr="00DA66B6" w:rsidTr="00DA66B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495E84" w:rsidRPr="00DA66B6" w:rsidRDefault="00495E84" w:rsidP="00495E8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DA66B6">
              <w:rPr>
                <w:rFonts w:asciiTheme="majorHAnsi" w:hAnsiTheme="majorHAnsi" w:cs="Times New Roman"/>
                <w:b/>
              </w:rPr>
              <w:t>UMIEJĘTNOŚCI</w:t>
            </w:r>
          </w:p>
          <w:p w:rsidR="00495E84" w:rsidRPr="00DA66B6" w:rsidRDefault="00495E84" w:rsidP="00495E84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NFSv1A_U01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 xml:space="preserve">posiada znajomość języka szwedzkiego, w mowie i piśmie, odpowiadającą kompetencji komunikacyjnej na </w:t>
            </w:r>
            <w:r w:rsidRPr="00DA66B6">
              <w:rPr>
                <w:rFonts w:asciiTheme="majorHAnsi" w:hAnsiTheme="majorHAnsi" w:cs="Times New Roman"/>
              </w:rPr>
              <w:lastRenderedPageBreak/>
              <w:t>poziomie C1 biegłości Europejskiego Systemu Opisu Kształcenia Językowego Rady Europy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lastRenderedPageBreak/>
              <w:t>NF1A_U01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NFSv1A_U02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B03E7C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 xml:space="preserve">posiada umiejętności językowe w zakresie dodatkowego </w:t>
            </w:r>
            <w:r w:rsidR="00B03E7C" w:rsidRPr="00DA66B6">
              <w:rPr>
                <w:rFonts w:asciiTheme="majorHAnsi" w:hAnsiTheme="majorHAnsi" w:cs="Times New Roman"/>
              </w:rPr>
              <w:t xml:space="preserve">nowożytnego </w:t>
            </w:r>
            <w:r w:rsidRPr="00DA66B6">
              <w:rPr>
                <w:rFonts w:asciiTheme="majorHAnsi" w:hAnsiTheme="majorHAnsi" w:cs="Times New Roman"/>
              </w:rPr>
              <w:t xml:space="preserve">języka obcego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NF1A_U02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NFSv1A_U03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posiada umiejętność przygotowania wystąpień ustnych, w języku szwedzkim i języku polskim, zarówno na tematy życia codziennego, jak i te związane z wiedzą o języku, literaturze, historii i kulturze skandynawskiej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NF1A_U03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NFSv1A_U04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posiada umiejętność przygotowania prac pisemnych w języku szwedzkim i języku polskim, w zakresie dyscyplin filologicznych z wykorzystaniem dostępnej literatury przedmiotu, a także innych źródeł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NF1A_U04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NFSv1A_U05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potrafi dokonać poprawnego przekładu tekstu pisemnego i ustnego o charakterze ogólnym, z języka szwedzkiego na język polski oraz z języka polskiego na język szwedzki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NF1A_U05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NFSv1A_U06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potrafi wyszukiwać, gromadzić, przetwarzać i przekazywać (pisemnie i ustnie) informacje, wykorzystując różne źródła polskie i obcojęzyczne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NF1A_U06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NFSv1A_U07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potrafi samodzielnie zdobywać wiedzę i rozwijać umiejętności badawcze, kierując się wskazówkami opiekuna naukowego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NF1A_U07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NFSv1A_U08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posiada podstawowe umiejętności badawcze, obejmujące formułowanie i analizę problemów badawczych, dobór bibliografii i materiału empirycznego, dobór metod i narzędzi badawczych oraz opracowanie i prezentacje wyników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NF1A_U08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NFSv1A_U09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potrafi analizować i interpretować różne rodzaje wytworów kultury skandynawskiej, jak na przykład teksty literackie, zabytki piśmiennictwa szwedzkiego, filmy, w celu określenia ich znaczeń, miejsca w procesie historyczno-kulturowym i oddziaływania społecznego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NF1A_U09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NFSv1A_U10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posiada umiejętność merytorycznego argumentowania z wykorzystaniem poglądów innych autorów oraz formułowania samodzielnych wniosków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NF1A_U10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NFSv1A_U11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 xml:space="preserve">potrafi porozumiewać się z wykorzystaniem różnych kanałów i technik komunikacyjnych ze specjalistami  w zakresie literaturoznawstwa, językoznawstwa i </w:t>
            </w:r>
            <w:proofErr w:type="spellStart"/>
            <w:r w:rsidRPr="00DA66B6">
              <w:rPr>
                <w:rFonts w:asciiTheme="majorHAnsi" w:hAnsiTheme="majorHAnsi" w:cs="Times New Roman"/>
              </w:rPr>
              <w:t>translatologii</w:t>
            </w:r>
            <w:proofErr w:type="spellEnd"/>
            <w:r w:rsidRPr="00DA66B6">
              <w:rPr>
                <w:rFonts w:asciiTheme="majorHAnsi" w:hAnsiTheme="majorHAnsi" w:cs="Times New Roman"/>
              </w:rPr>
              <w:t>, w języku szwedzkim i języku polskim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NF1A_U11</w:t>
            </w:r>
          </w:p>
        </w:tc>
      </w:tr>
      <w:tr w:rsidR="00495E84" w:rsidRPr="00DA66B6" w:rsidTr="00DA66B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  <w:p w:rsidR="00495E84" w:rsidRPr="00DA66B6" w:rsidRDefault="00495E84" w:rsidP="00495E84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DA66B6">
              <w:rPr>
                <w:rFonts w:asciiTheme="majorHAnsi" w:hAnsiTheme="majorHAnsi" w:cs="Times New Roman"/>
                <w:b/>
              </w:rPr>
              <w:t>KOMPETENCJE SPOŁECZNE</w:t>
            </w:r>
          </w:p>
          <w:p w:rsidR="00495E84" w:rsidRPr="00DA66B6" w:rsidRDefault="00495E84" w:rsidP="00495E84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NFSv1A_K01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rozumie potrzebę rozwoju posiadanych przez siebie umiejętności i wiedzy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NF1A_K01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NFSv1A_K02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potrafi współdziałać i pracować w  grupie, przyjmując w  niej różne role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NF1A_K02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NFSv1A_K03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potrafi odpowiednio określić priorytety służące realizacji określonego przez siebie lub innych zadania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NF1A_K03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NFSv1A_K04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rozumie konieczność przestrzegania etyki swojego zawodu i kieruje się jej zasadami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NF1A_K04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NFSv1A_K05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 xml:space="preserve">ma   świadomość  wartości dziedzictwa kulturowego w jego różnorodności, jest świadom odpowiedzialności za jego zachowanie, szczególną uwagę poświęcając kontaktom </w:t>
            </w:r>
            <w:r w:rsidR="00506D77" w:rsidRPr="00DA66B6">
              <w:rPr>
                <w:rFonts w:asciiTheme="majorHAnsi" w:hAnsiTheme="majorHAnsi" w:cs="Times New Roman"/>
              </w:rPr>
              <w:t>kulturalnym</w:t>
            </w:r>
            <w:r w:rsidRPr="00DA66B6">
              <w:rPr>
                <w:rFonts w:asciiTheme="majorHAnsi" w:hAnsiTheme="majorHAnsi" w:cs="Times New Roman"/>
              </w:rPr>
              <w:t xml:space="preserve"> polsko-szwedzkim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NF1A_K05</w:t>
            </w:r>
          </w:p>
        </w:tc>
      </w:tr>
      <w:tr w:rsidR="00495E84" w:rsidRPr="00DA66B6" w:rsidTr="00DA66B6"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NFSv1A_K06</w:t>
            </w:r>
          </w:p>
        </w:tc>
        <w:tc>
          <w:tcPr>
            <w:tcW w:w="3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uczestniczy w  życiu  kulturalnym Szwecji, korzystając z  różnych mediów i różnych jego form, oraz śledzi sytuację społeczno-polityczną w Szwecji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84" w:rsidRPr="00DA66B6" w:rsidRDefault="00495E84" w:rsidP="00495E84">
            <w:pPr>
              <w:spacing w:after="0" w:line="240" w:lineRule="auto"/>
              <w:rPr>
                <w:rFonts w:asciiTheme="majorHAnsi" w:hAnsiTheme="majorHAnsi" w:cs="Times New Roman"/>
              </w:rPr>
            </w:pPr>
            <w:r w:rsidRPr="00DA66B6">
              <w:rPr>
                <w:rFonts w:asciiTheme="majorHAnsi" w:hAnsiTheme="majorHAnsi" w:cs="Times New Roman"/>
              </w:rPr>
              <w:t>NF1A_K06</w:t>
            </w:r>
          </w:p>
        </w:tc>
      </w:tr>
    </w:tbl>
    <w:p w:rsidR="00A94218" w:rsidRPr="00DA66B6" w:rsidRDefault="00A94218">
      <w:pPr>
        <w:rPr>
          <w:rFonts w:asciiTheme="majorHAnsi" w:hAnsiTheme="majorHAnsi"/>
        </w:rPr>
      </w:pPr>
    </w:p>
    <w:p w:rsidR="00A94218" w:rsidRPr="00DA66B6" w:rsidRDefault="00A94218">
      <w:pPr>
        <w:rPr>
          <w:rFonts w:asciiTheme="majorHAnsi" w:hAnsiTheme="majorHAnsi"/>
        </w:rPr>
      </w:pPr>
      <w:r w:rsidRPr="00DA66B6">
        <w:rPr>
          <w:rFonts w:asciiTheme="majorHAnsi" w:hAnsiTheme="majorHAnsi"/>
        </w:rPr>
        <w:br w:type="page"/>
      </w:r>
    </w:p>
    <w:p w:rsidR="00A94218" w:rsidRPr="00DA66B6" w:rsidRDefault="00A94218" w:rsidP="00A9421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ajorHAnsi" w:eastAsia="Times New Roman" w:hAnsiTheme="majorHAnsi" w:cs="Times New Roman"/>
          <w:lang w:val="x-none" w:eastAsia="x-none"/>
        </w:rPr>
      </w:pPr>
      <w:r w:rsidRPr="00DA66B6">
        <w:rPr>
          <w:rFonts w:asciiTheme="majorHAnsi" w:eastAsia="Times New Roman" w:hAnsiTheme="majorHAnsi" w:cs="Times New Roman"/>
          <w:lang w:val="x-none" w:eastAsia="x-none"/>
        </w:rPr>
        <w:t>Zał</w:t>
      </w:r>
      <w:r w:rsidRPr="00DA66B6">
        <w:rPr>
          <w:rFonts w:asciiTheme="majorHAnsi" w:eastAsia="Times New Roman" w:hAnsiTheme="majorHAnsi" w:cs="Times New Roman"/>
          <w:lang w:eastAsia="x-none"/>
        </w:rPr>
        <w:t xml:space="preserve">ącznik </w:t>
      </w:r>
      <w:r w:rsidRPr="00DA66B6">
        <w:rPr>
          <w:rFonts w:asciiTheme="majorHAnsi" w:eastAsia="Times New Roman" w:hAnsiTheme="majorHAnsi" w:cs="Times New Roman"/>
          <w:lang w:val="x-none" w:eastAsia="x-none"/>
        </w:rPr>
        <w:t xml:space="preserve">nr </w:t>
      </w:r>
      <w:r w:rsidRPr="00DA66B6">
        <w:rPr>
          <w:rFonts w:asciiTheme="majorHAnsi" w:eastAsia="Times New Roman" w:hAnsiTheme="majorHAnsi" w:cs="Times New Roman"/>
          <w:lang w:eastAsia="x-none"/>
        </w:rPr>
        <w:t>3</w:t>
      </w:r>
      <w:r w:rsidRPr="00DA66B6">
        <w:rPr>
          <w:rFonts w:asciiTheme="majorHAnsi" w:eastAsia="Times New Roman" w:hAnsiTheme="majorHAnsi" w:cs="Times New Roman"/>
          <w:lang w:val="x-none" w:eastAsia="x-none"/>
        </w:rPr>
        <w:t xml:space="preserve"> do</w:t>
      </w:r>
      <w:r w:rsidRPr="00DA66B6">
        <w:rPr>
          <w:rFonts w:asciiTheme="majorHAnsi" w:eastAsia="Times New Roman" w:hAnsiTheme="majorHAnsi" w:cs="Times New Roman"/>
          <w:lang w:eastAsia="x-none"/>
        </w:rPr>
        <w:t xml:space="preserve"> zarządzenia nr 118 Rektora UJ </w:t>
      </w:r>
      <w:r w:rsidRPr="00DA66B6">
        <w:rPr>
          <w:rFonts w:asciiTheme="majorHAnsi" w:eastAsia="Times New Roman" w:hAnsiTheme="majorHAnsi" w:cs="Times New Roman"/>
          <w:lang w:val="x-none" w:eastAsia="x-none"/>
        </w:rPr>
        <w:t xml:space="preserve">z </w:t>
      </w:r>
      <w:r w:rsidRPr="00DA66B6">
        <w:rPr>
          <w:rFonts w:asciiTheme="majorHAnsi" w:eastAsia="Times New Roman" w:hAnsiTheme="majorHAnsi" w:cs="Times New Roman"/>
          <w:lang w:eastAsia="x-none"/>
        </w:rPr>
        <w:t xml:space="preserve">19 grudnia 2016 </w:t>
      </w:r>
      <w:r w:rsidRPr="00DA66B6">
        <w:rPr>
          <w:rFonts w:asciiTheme="majorHAnsi" w:eastAsia="Times New Roman" w:hAnsiTheme="majorHAnsi" w:cs="Times New Roman"/>
          <w:lang w:val="x-none" w:eastAsia="x-none"/>
        </w:rPr>
        <w:t>r.</w:t>
      </w:r>
    </w:p>
    <w:p w:rsidR="00A94218" w:rsidRPr="00194842" w:rsidRDefault="00A94218" w:rsidP="00A9421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u w:val="single"/>
          <w:lang w:eastAsia="x-none"/>
        </w:rPr>
      </w:pPr>
      <w:r w:rsidRPr="00194842">
        <w:rPr>
          <w:rFonts w:asciiTheme="majorHAnsi" w:eastAsia="Times New Roman" w:hAnsiTheme="majorHAnsi" w:cs="Times New Roman"/>
          <w:b/>
          <w:bCs/>
          <w:sz w:val="24"/>
          <w:lang w:eastAsia="x-none"/>
        </w:rPr>
        <w:t>Plan studiów na kierunku studiów wyższych NEOFILOLOGIA</w:t>
      </w:r>
    </w:p>
    <w:p w:rsidR="00A94218" w:rsidRPr="00194842" w:rsidRDefault="00A94218" w:rsidP="00A9421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u w:val="single"/>
          <w:lang w:eastAsia="x-none"/>
        </w:rPr>
      </w:pPr>
      <w:r w:rsidRPr="00194842">
        <w:rPr>
          <w:rFonts w:asciiTheme="majorHAnsi" w:eastAsia="Times New Roman" w:hAnsiTheme="majorHAnsi" w:cs="Times New Roman"/>
          <w:b/>
          <w:bCs/>
          <w:sz w:val="24"/>
          <w:u w:val="single"/>
          <w:lang w:eastAsia="x-none"/>
        </w:rPr>
        <w:t>specjalność: FILOLOGIA SZWEDZKA</w:t>
      </w:r>
    </w:p>
    <w:p w:rsidR="00A94218" w:rsidRPr="00194842" w:rsidRDefault="00A94218" w:rsidP="001948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lang w:eastAsia="x-none"/>
        </w:rPr>
      </w:pPr>
      <w:r w:rsidRPr="00194842">
        <w:rPr>
          <w:rFonts w:asciiTheme="majorHAnsi" w:eastAsia="Times New Roman" w:hAnsiTheme="majorHAnsi" w:cs="Times New Roman"/>
          <w:bCs/>
          <w:sz w:val="24"/>
          <w:lang w:eastAsia="x-none"/>
        </w:rPr>
        <w:t>Studia stacjonarne pierwszego stopnia</w:t>
      </w:r>
    </w:p>
    <w:tbl>
      <w:tblPr>
        <w:tblStyle w:val="Tabela-Siatka"/>
        <w:tblW w:w="1383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51"/>
        <w:gridCol w:w="5919"/>
        <w:gridCol w:w="1808"/>
        <w:gridCol w:w="850"/>
        <w:gridCol w:w="2649"/>
        <w:gridCol w:w="921"/>
        <w:gridCol w:w="938"/>
      </w:tblGrid>
      <w:tr w:rsidR="00A94218" w:rsidRPr="00DA66B6" w:rsidTr="00C954DF">
        <w:trPr>
          <w:jc w:val="center"/>
        </w:trPr>
        <w:tc>
          <w:tcPr>
            <w:tcW w:w="13836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I ROK STUDIÓW</w:t>
            </w:r>
          </w:p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sz w:val="22"/>
                <w:szCs w:val="22"/>
                <w:lang w:eastAsia="x-none"/>
              </w:rPr>
              <w:t>I semestr:</w:t>
            </w:r>
          </w:p>
        </w:tc>
      </w:tr>
      <w:tr w:rsidR="00A94218" w:rsidRPr="00DA66B6" w:rsidTr="00F47637">
        <w:trPr>
          <w:jc w:val="center"/>
        </w:trPr>
        <w:tc>
          <w:tcPr>
            <w:tcW w:w="7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LP</w:t>
            </w:r>
          </w:p>
        </w:tc>
        <w:tc>
          <w:tcPr>
            <w:tcW w:w="591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Nazwa modułu zajęć</w:t>
            </w:r>
          </w:p>
        </w:tc>
        <w:tc>
          <w:tcPr>
            <w:tcW w:w="180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Rodzaj zajęć dydaktycznych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O/F</w:t>
            </w:r>
            <w:r w:rsidRPr="00DA66B6">
              <w:rPr>
                <w:rStyle w:val="FootnoteAnchor"/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Forma  zaliczenia</w:t>
            </w: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Punkty ECTS</w:t>
            </w:r>
          </w:p>
        </w:tc>
      </w:tr>
      <w:tr w:rsidR="00A94218" w:rsidRPr="00DA66B6" w:rsidTr="00F47637">
        <w:trPr>
          <w:jc w:val="center"/>
        </w:trPr>
        <w:tc>
          <w:tcPr>
            <w:tcW w:w="7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1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Praktyczna nauka j. szwedzkiego (A1)</w:t>
            </w:r>
          </w:p>
        </w:tc>
        <w:tc>
          <w:tcPr>
            <w:tcW w:w="180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Zaliczenie</w:t>
            </w: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120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946639" w:rsidP="00C954D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</w:tr>
      <w:tr w:rsidR="00A94218" w:rsidRPr="00DA66B6" w:rsidTr="00F47637">
        <w:trPr>
          <w:jc w:val="center"/>
        </w:trPr>
        <w:tc>
          <w:tcPr>
            <w:tcW w:w="7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1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Gramatyka opisowa j. szwedzkiego (Fonologia i fonetyka)</w:t>
            </w:r>
          </w:p>
        </w:tc>
        <w:tc>
          <w:tcPr>
            <w:tcW w:w="180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 xml:space="preserve">Konwersatorium 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Egzamin pisemny i ustny</w:t>
            </w: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4</w:t>
            </w:r>
          </w:p>
        </w:tc>
      </w:tr>
      <w:tr w:rsidR="00A94218" w:rsidRPr="00DA66B6" w:rsidTr="00F47637">
        <w:trPr>
          <w:jc w:val="center"/>
        </w:trPr>
        <w:tc>
          <w:tcPr>
            <w:tcW w:w="7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1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Krajoznawstwo szwedzkie</w:t>
            </w:r>
          </w:p>
        </w:tc>
        <w:tc>
          <w:tcPr>
            <w:tcW w:w="180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Egzamin pisemny</w:t>
            </w: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4</w:t>
            </w:r>
          </w:p>
        </w:tc>
      </w:tr>
      <w:tr w:rsidR="00A94218" w:rsidRPr="00DA66B6" w:rsidTr="00F47637">
        <w:trPr>
          <w:jc w:val="center"/>
        </w:trPr>
        <w:tc>
          <w:tcPr>
            <w:tcW w:w="7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1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Wstęp do literaturoznawstwa</w:t>
            </w:r>
          </w:p>
        </w:tc>
        <w:tc>
          <w:tcPr>
            <w:tcW w:w="180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FF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Zaliczenie na ocenę</w:t>
            </w: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</w:t>
            </w:r>
          </w:p>
        </w:tc>
      </w:tr>
      <w:tr w:rsidR="00A94218" w:rsidRPr="00DA66B6" w:rsidTr="00F47637">
        <w:trPr>
          <w:jc w:val="center"/>
        </w:trPr>
        <w:tc>
          <w:tcPr>
            <w:tcW w:w="7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1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Wstęp do językoznawstwa</w:t>
            </w:r>
          </w:p>
        </w:tc>
        <w:tc>
          <w:tcPr>
            <w:tcW w:w="180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FF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Zaliczenie na ocenę</w:t>
            </w: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</w:t>
            </w:r>
          </w:p>
        </w:tc>
      </w:tr>
      <w:tr w:rsidR="00A94218" w:rsidRPr="00DA66B6" w:rsidTr="00F47637">
        <w:trPr>
          <w:jc w:val="center"/>
        </w:trPr>
        <w:tc>
          <w:tcPr>
            <w:tcW w:w="7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1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Łacina</w:t>
            </w:r>
          </w:p>
        </w:tc>
        <w:tc>
          <w:tcPr>
            <w:tcW w:w="180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Zaliczenie</w:t>
            </w: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2</w:t>
            </w:r>
          </w:p>
        </w:tc>
      </w:tr>
      <w:tr w:rsidR="00A94218" w:rsidRPr="00DA66B6" w:rsidTr="00F47637">
        <w:trPr>
          <w:jc w:val="center"/>
        </w:trPr>
        <w:tc>
          <w:tcPr>
            <w:tcW w:w="7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1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Wychowanie fizyczne</w:t>
            </w:r>
          </w:p>
        </w:tc>
        <w:tc>
          <w:tcPr>
            <w:tcW w:w="180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Zaliczenie</w:t>
            </w: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0</w:t>
            </w:r>
          </w:p>
        </w:tc>
      </w:tr>
      <w:tr w:rsidR="00A94218" w:rsidRPr="00DA66B6" w:rsidTr="00F47637">
        <w:trPr>
          <w:jc w:val="center"/>
        </w:trPr>
        <w:tc>
          <w:tcPr>
            <w:tcW w:w="7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1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Szkolenie BHP</w:t>
            </w:r>
          </w:p>
        </w:tc>
        <w:tc>
          <w:tcPr>
            <w:tcW w:w="180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E-learning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4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Zaliczenie</w:t>
            </w: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b.d.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0</w:t>
            </w:r>
          </w:p>
        </w:tc>
      </w:tr>
      <w:tr w:rsidR="00A94218" w:rsidRPr="00DA66B6" w:rsidTr="00C954DF">
        <w:trPr>
          <w:jc w:val="center"/>
        </w:trPr>
        <w:tc>
          <w:tcPr>
            <w:tcW w:w="13836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</w:p>
        </w:tc>
      </w:tr>
      <w:tr w:rsidR="00A94218" w:rsidRPr="00DA66B6" w:rsidTr="00F47637">
        <w:trPr>
          <w:jc w:val="center"/>
        </w:trPr>
        <w:tc>
          <w:tcPr>
            <w:tcW w:w="11977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  <w:b/>
              </w:rPr>
            </w:pPr>
            <w:r w:rsidRPr="00DA66B6">
              <w:rPr>
                <w:rFonts w:asciiTheme="majorHAnsi" w:hAnsiTheme="majorHAnsi"/>
                <w:b/>
              </w:rPr>
              <w:t>Razem:</w:t>
            </w:r>
          </w:p>
        </w:tc>
        <w:tc>
          <w:tcPr>
            <w:tcW w:w="92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  <w:b/>
              </w:rPr>
            </w:pPr>
            <w:r w:rsidRPr="00DA66B6">
              <w:rPr>
                <w:rFonts w:asciiTheme="majorHAnsi" w:hAnsiTheme="majorHAnsi"/>
                <w:b/>
              </w:rPr>
              <w:t>300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946639">
            <w:pPr>
              <w:jc w:val="right"/>
              <w:rPr>
                <w:rFonts w:asciiTheme="majorHAnsi" w:hAnsiTheme="majorHAnsi"/>
                <w:b/>
              </w:rPr>
            </w:pPr>
            <w:r w:rsidRPr="00DA66B6">
              <w:rPr>
                <w:rFonts w:asciiTheme="majorHAnsi" w:hAnsiTheme="majorHAnsi"/>
                <w:b/>
              </w:rPr>
              <w:t>2</w:t>
            </w:r>
            <w:r w:rsidR="00946639">
              <w:rPr>
                <w:rFonts w:asciiTheme="majorHAnsi" w:hAnsiTheme="majorHAnsi"/>
                <w:b/>
              </w:rPr>
              <w:t>3</w:t>
            </w:r>
          </w:p>
        </w:tc>
      </w:tr>
    </w:tbl>
    <w:p w:rsidR="00A94218" w:rsidRPr="00DA66B6" w:rsidRDefault="00A94218" w:rsidP="0019484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u w:val="single"/>
          <w:lang w:eastAsia="x-none"/>
        </w:rPr>
      </w:pPr>
    </w:p>
    <w:tbl>
      <w:tblPr>
        <w:tblStyle w:val="Tabela-Siatka"/>
        <w:tblW w:w="13866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9"/>
        <w:gridCol w:w="5953"/>
        <w:gridCol w:w="1947"/>
        <w:gridCol w:w="746"/>
        <w:gridCol w:w="2577"/>
        <w:gridCol w:w="992"/>
        <w:gridCol w:w="882"/>
      </w:tblGrid>
      <w:tr w:rsidR="00A94218" w:rsidRPr="00DA66B6" w:rsidTr="00C954DF">
        <w:trPr>
          <w:jc w:val="center"/>
        </w:trPr>
        <w:tc>
          <w:tcPr>
            <w:tcW w:w="13866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I ROK STUDIÓW</w:t>
            </w:r>
          </w:p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sz w:val="22"/>
                <w:szCs w:val="22"/>
                <w:lang w:eastAsia="x-none"/>
              </w:rPr>
              <w:t>II semestr</w:t>
            </w:r>
          </w:p>
        </w:tc>
      </w:tr>
      <w:tr w:rsidR="00A94218" w:rsidRPr="00DA66B6" w:rsidTr="00F47637">
        <w:trPr>
          <w:jc w:val="center"/>
        </w:trPr>
        <w:tc>
          <w:tcPr>
            <w:tcW w:w="76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LP</w:t>
            </w: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Nazwa modułu zajęć</w:t>
            </w:r>
          </w:p>
        </w:tc>
        <w:tc>
          <w:tcPr>
            <w:tcW w:w="194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Rodzaj zajęć dydaktycznych</w:t>
            </w:r>
          </w:p>
        </w:tc>
        <w:tc>
          <w:tcPr>
            <w:tcW w:w="74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O/F</w:t>
            </w:r>
          </w:p>
        </w:tc>
        <w:tc>
          <w:tcPr>
            <w:tcW w:w="257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Forma  zaliczenia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8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F47637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F47637">
              <w:rPr>
                <w:rFonts w:asciiTheme="majorHAnsi" w:hAnsiTheme="majorHAnsi"/>
                <w:b/>
                <w:bCs/>
                <w:color w:val="000000"/>
                <w:sz w:val="20"/>
                <w:szCs w:val="22"/>
              </w:rPr>
              <w:t>Punkty ECTS</w:t>
            </w:r>
          </w:p>
        </w:tc>
      </w:tr>
      <w:tr w:rsidR="00A94218" w:rsidRPr="00DA66B6" w:rsidTr="00F47637">
        <w:trPr>
          <w:jc w:val="center"/>
        </w:trPr>
        <w:tc>
          <w:tcPr>
            <w:tcW w:w="76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Praktyczna nauka j. szwedzkiego (A2)</w:t>
            </w:r>
          </w:p>
        </w:tc>
        <w:tc>
          <w:tcPr>
            <w:tcW w:w="194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74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57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Egzamin pisemny i ustny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120</w:t>
            </w:r>
          </w:p>
        </w:tc>
        <w:tc>
          <w:tcPr>
            <w:tcW w:w="8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946639" w:rsidP="00C954DF">
            <w:pPr>
              <w:jc w:val="right"/>
              <w:rPr>
                <w:rFonts w:asciiTheme="majorHAnsi" w:eastAsia="Times New Roman" w:hAnsiTheme="majorHAnsi" w:cs="Calibri"/>
                <w:color w:val="FF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lang w:eastAsia="pl-PL"/>
              </w:rPr>
              <w:t>8</w:t>
            </w:r>
          </w:p>
        </w:tc>
      </w:tr>
      <w:tr w:rsidR="00A94218" w:rsidRPr="00DA66B6" w:rsidTr="00F47637">
        <w:trPr>
          <w:jc w:val="center"/>
        </w:trPr>
        <w:tc>
          <w:tcPr>
            <w:tcW w:w="76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Gramatyka opisowa j. szwedzkiego (Słowotwórstwo)</w:t>
            </w:r>
          </w:p>
        </w:tc>
        <w:tc>
          <w:tcPr>
            <w:tcW w:w="194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Konwersatorium</w:t>
            </w:r>
          </w:p>
        </w:tc>
        <w:tc>
          <w:tcPr>
            <w:tcW w:w="74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57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FF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Egzamin pisemny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  <w:color w:val="FF0000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8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4</w:t>
            </w:r>
          </w:p>
        </w:tc>
      </w:tr>
      <w:tr w:rsidR="00A94218" w:rsidRPr="00DA66B6" w:rsidTr="00F47637">
        <w:trPr>
          <w:jc w:val="center"/>
        </w:trPr>
        <w:tc>
          <w:tcPr>
            <w:tcW w:w="76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 xml:space="preserve">Historia literatury </w:t>
            </w:r>
            <w:proofErr w:type="spellStart"/>
            <w:r w:rsidRPr="00DA66B6">
              <w:rPr>
                <w:rFonts w:asciiTheme="majorHAnsi" w:eastAsia="Times New Roman" w:hAnsiTheme="majorHAnsi" w:cs="Calibri"/>
                <w:lang w:eastAsia="pl-PL"/>
              </w:rPr>
              <w:t>staronordyckiej</w:t>
            </w:r>
            <w:proofErr w:type="spellEnd"/>
          </w:p>
        </w:tc>
        <w:tc>
          <w:tcPr>
            <w:tcW w:w="194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Konwersatorium</w:t>
            </w:r>
          </w:p>
        </w:tc>
        <w:tc>
          <w:tcPr>
            <w:tcW w:w="74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57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Egzamin pisemny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8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4</w:t>
            </w:r>
          </w:p>
        </w:tc>
      </w:tr>
      <w:tr w:rsidR="00A94218" w:rsidRPr="00DA66B6" w:rsidTr="00F47637">
        <w:trPr>
          <w:jc w:val="center"/>
        </w:trPr>
        <w:tc>
          <w:tcPr>
            <w:tcW w:w="76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Fonetyka praktyczna j. szwedzkiego</w:t>
            </w:r>
          </w:p>
        </w:tc>
        <w:tc>
          <w:tcPr>
            <w:tcW w:w="194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74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57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Egzamin ustny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8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4</w:t>
            </w:r>
          </w:p>
        </w:tc>
      </w:tr>
      <w:tr w:rsidR="00A94218" w:rsidRPr="00DA66B6" w:rsidTr="00F47637">
        <w:trPr>
          <w:jc w:val="center"/>
        </w:trPr>
        <w:tc>
          <w:tcPr>
            <w:tcW w:w="76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hAnsiTheme="majorHAnsi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Historia Szwecji</w:t>
            </w:r>
          </w:p>
        </w:tc>
        <w:tc>
          <w:tcPr>
            <w:tcW w:w="194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Wykład</w:t>
            </w:r>
          </w:p>
        </w:tc>
        <w:tc>
          <w:tcPr>
            <w:tcW w:w="74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57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Egzamin pisemny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60</w:t>
            </w:r>
          </w:p>
        </w:tc>
        <w:tc>
          <w:tcPr>
            <w:tcW w:w="8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6</w:t>
            </w:r>
          </w:p>
        </w:tc>
      </w:tr>
      <w:tr w:rsidR="00A94218" w:rsidRPr="00DA66B6" w:rsidTr="00F47637">
        <w:trPr>
          <w:jc w:val="center"/>
        </w:trPr>
        <w:tc>
          <w:tcPr>
            <w:tcW w:w="76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hAnsiTheme="majorHAnsi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Łacina</w:t>
            </w:r>
          </w:p>
        </w:tc>
        <w:tc>
          <w:tcPr>
            <w:tcW w:w="194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74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57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Egzamin pisemny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8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color w:val="FF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3</w:t>
            </w:r>
          </w:p>
        </w:tc>
      </w:tr>
      <w:tr w:rsidR="00A94218" w:rsidRPr="00DA66B6" w:rsidTr="00F47637">
        <w:trPr>
          <w:jc w:val="center"/>
        </w:trPr>
        <w:tc>
          <w:tcPr>
            <w:tcW w:w="76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Wychowanie fizyczne</w:t>
            </w:r>
          </w:p>
        </w:tc>
        <w:tc>
          <w:tcPr>
            <w:tcW w:w="194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74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57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Zaliczenie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8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0</w:t>
            </w:r>
          </w:p>
        </w:tc>
      </w:tr>
      <w:tr w:rsidR="00A94218" w:rsidRPr="00DA66B6" w:rsidTr="00F47637">
        <w:trPr>
          <w:jc w:val="center"/>
        </w:trPr>
        <w:tc>
          <w:tcPr>
            <w:tcW w:w="76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Opcja</w:t>
            </w:r>
          </w:p>
        </w:tc>
        <w:tc>
          <w:tcPr>
            <w:tcW w:w="194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Konwersatorium</w:t>
            </w:r>
          </w:p>
        </w:tc>
        <w:tc>
          <w:tcPr>
            <w:tcW w:w="74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F*</w:t>
            </w:r>
          </w:p>
        </w:tc>
        <w:tc>
          <w:tcPr>
            <w:tcW w:w="257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8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946639" w:rsidP="00C954DF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4</w:t>
            </w:r>
          </w:p>
        </w:tc>
      </w:tr>
      <w:tr w:rsidR="00A94218" w:rsidRPr="00DA66B6" w:rsidTr="00F47637">
        <w:trPr>
          <w:jc w:val="center"/>
        </w:trPr>
        <w:tc>
          <w:tcPr>
            <w:tcW w:w="769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5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Opcja</w:t>
            </w:r>
          </w:p>
        </w:tc>
        <w:tc>
          <w:tcPr>
            <w:tcW w:w="194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Konwersatorium</w:t>
            </w:r>
          </w:p>
        </w:tc>
        <w:tc>
          <w:tcPr>
            <w:tcW w:w="74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F*</w:t>
            </w:r>
          </w:p>
        </w:tc>
        <w:tc>
          <w:tcPr>
            <w:tcW w:w="257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8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946639" w:rsidP="00C954DF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4</w:t>
            </w:r>
          </w:p>
        </w:tc>
      </w:tr>
      <w:tr w:rsidR="00A94218" w:rsidRPr="00DA66B6" w:rsidTr="00C954DF">
        <w:trPr>
          <w:jc w:val="center"/>
        </w:trPr>
        <w:tc>
          <w:tcPr>
            <w:tcW w:w="13866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</w:tr>
      <w:tr w:rsidR="00A94218" w:rsidRPr="00DA66B6" w:rsidTr="00F47637">
        <w:trPr>
          <w:jc w:val="center"/>
        </w:trPr>
        <w:tc>
          <w:tcPr>
            <w:tcW w:w="11992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  <w:b/>
              </w:rPr>
            </w:pPr>
            <w:r w:rsidRPr="00DA66B6">
              <w:rPr>
                <w:rFonts w:asciiTheme="majorHAnsi" w:hAnsiTheme="majorHAnsi"/>
                <w:b/>
              </w:rPr>
              <w:t>Razem:</w:t>
            </w:r>
          </w:p>
        </w:tc>
        <w:tc>
          <w:tcPr>
            <w:tcW w:w="99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  <w:b/>
              </w:rPr>
            </w:pPr>
            <w:r w:rsidRPr="00DA66B6">
              <w:rPr>
                <w:rFonts w:asciiTheme="majorHAnsi" w:hAnsiTheme="majorHAnsi"/>
                <w:b/>
              </w:rPr>
              <w:t>390</w:t>
            </w:r>
          </w:p>
        </w:tc>
        <w:tc>
          <w:tcPr>
            <w:tcW w:w="8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946639">
            <w:pPr>
              <w:jc w:val="right"/>
              <w:rPr>
                <w:rFonts w:asciiTheme="majorHAnsi" w:eastAsia="Times New Roman" w:hAnsiTheme="majorHAnsi" w:cs="Calibri"/>
                <w:b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b/>
                <w:color w:val="000000"/>
                <w:lang w:eastAsia="pl-PL"/>
              </w:rPr>
              <w:t>3</w:t>
            </w:r>
            <w:r w:rsidR="00946639">
              <w:rPr>
                <w:rFonts w:asciiTheme="majorHAnsi" w:eastAsia="Times New Roman" w:hAnsiTheme="majorHAnsi" w:cs="Calibri"/>
                <w:b/>
                <w:color w:val="000000"/>
                <w:lang w:eastAsia="pl-PL"/>
              </w:rPr>
              <w:t>7</w:t>
            </w:r>
          </w:p>
        </w:tc>
      </w:tr>
    </w:tbl>
    <w:p w:rsidR="00A94218" w:rsidRPr="00DA66B6" w:rsidRDefault="00A94218" w:rsidP="00A94218">
      <w:pPr>
        <w:rPr>
          <w:rFonts w:asciiTheme="majorHAnsi" w:hAnsiTheme="majorHAnsi"/>
        </w:rPr>
      </w:pPr>
    </w:p>
    <w:tbl>
      <w:tblPr>
        <w:tblStyle w:val="Tabela-Siatka"/>
        <w:tblW w:w="13879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45"/>
        <w:gridCol w:w="5905"/>
        <w:gridCol w:w="1982"/>
        <w:gridCol w:w="623"/>
        <w:gridCol w:w="2696"/>
        <w:gridCol w:w="890"/>
        <w:gridCol w:w="938"/>
      </w:tblGrid>
      <w:tr w:rsidR="00A94218" w:rsidRPr="00DA66B6" w:rsidTr="00C954DF">
        <w:trPr>
          <w:jc w:val="center"/>
        </w:trPr>
        <w:tc>
          <w:tcPr>
            <w:tcW w:w="1387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II ROK STUDIÓW</w:t>
            </w:r>
          </w:p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DA66B6">
              <w:rPr>
                <w:rFonts w:asciiTheme="majorHAnsi" w:hAnsiTheme="majorHAnsi"/>
                <w:b/>
                <w:bCs/>
                <w:sz w:val="22"/>
                <w:szCs w:val="22"/>
                <w:lang w:eastAsia="x-none"/>
              </w:rPr>
              <w:t>I</w:t>
            </w:r>
            <w:r w:rsidRPr="00DA66B6">
              <w:rPr>
                <w:rFonts w:asciiTheme="majorHAnsi" w:hAnsiTheme="majorHAnsi"/>
                <w:b/>
                <w:bCs/>
                <w:sz w:val="22"/>
                <w:szCs w:val="22"/>
                <w:lang w:val="pl-PL" w:eastAsia="x-none"/>
              </w:rPr>
              <w:t>II</w:t>
            </w:r>
            <w:r w:rsidRPr="00DA66B6">
              <w:rPr>
                <w:rFonts w:asciiTheme="majorHAnsi" w:hAnsiTheme="majorHAnsi"/>
                <w:b/>
                <w:bCs/>
                <w:sz w:val="22"/>
                <w:szCs w:val="22"/>
                <w:lang w:eastAsia="x-none"/>
              </w:rPr>
              <w:t xml:space="preserve"> semestr</w:t>
            </w:r>
          </w:p>
        </w:tc>
      </w:tr>
      <w:tr w:rsidR="00A94218" w:rsidRPr="00DA66B6" w:rsidTr="00A94218">
        <w:trPr>
          <w:jc w:val="center"/>
        </w:trPr>
        <w:tc>
          <w:tcPr>
            <w:tcW w:w="84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LP</w:t>
            </w:r>
          </w:p>
        </w:tc>
        <w:tc>
          <w:tcPr>
            <w:tcW w:w="590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Nazwa modułu zajęć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Rodzaj zajęć dydaktycznych</w:t>
            </w:r>
          </w:p>
        </w:tc>
        <w:tc>
          <w:tcPr>
            <w:tcW w:w="62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O/F</w:t>
            </w:r>
          </w:p>
        </w:tc>
        <w:tc>
          <w:tcPr>
            <w:tcW w:w="26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Forma  zaliczenia</w:t>
            </w:r>
          </w:p>
        </w:tc>
        <w:tc>
          <w:tcPr>
            <w:tcW w:w="89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Punkty ECTS</w:t>
            </w:r>
          </w:p>
        </w:tc>
      </w:tr>
      <w:tr w:rsidR="00A94218" w:rsidRPr="00DA66B6" w:rsidTr="00A94218">
        <w:trPr>
          <w:jc w:val="center"/>
        </w:trPr>
        <w:tc>
          <w:tcPr>
            <w:tcW w:w="84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6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0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Praktyczna nauka j. szwedzkiego 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62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Zaliczenie</w:t>
            </w:r>
          </w:p>
        </w:tc>
        <w:tc>
          <w:tcPr>
            <w:tcW w:w="89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150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946639" w:rsidP="00C954D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</w:tr>
      <w:tr w:rsidR="00A94218" w:rsidRPr="00DA66B6" w:rsidTr="00A94218">
        <w:trPr>
          <w:jc w:val="center"/>
        </w:trPr>
        <w:tc>
          <w:tcPr>
            <w:tcW w:w="84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6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0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Język obcy nowożytny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62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F**</w:t>
            </w:r>
          </w:p>
        </w:tc>
        <w:tc>
          <w:tcPr>
            <w:tcW w:w="26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Zaliczenie  na ocenę</w:t>
            </w:r>
          </w:p>
        </w:tc>
        <w:tc>
          <w:tcPr>
            <w:tcW w:w="89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2</w:t>
            </w:r>
          </w:p>
        </w:tc>
      </w:tr>
      <w:tr w:rsidR="00A94218" w:rsidRPr="00DA66B6" w:rsidTr="00A94218">
        <w:trPr>
          <w:jc w:val="center"/>
        </w:trPr>
        <w:tc>
          <w:tcPr>
            <w:tcW w:w="84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6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0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Gramatyka opisowa j. szwedzkiego (fleksja)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Wykład</w:t>
            </w:r>
          </w:p>
        </w:tc>
        <w:tc>
          <w:tcPr>
            <w:tcW w:w="62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Egzamin pisemny</w:t>
            </w:r>
          </w:p>
        </w:tc>
        <w:tc>
          <w:tcPr>
            <w:tcW w:w="89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 xml:space="preserve">30 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3</w:t>
            </w:r>
          </w:p>
        </w:tc>
      </w:tr>
      <w:tr w:rsidR="00A94218" w:rsidRPr="00DA66B6" w:rsidTr="00A94218">
        <w:trPr>
          <w:jc w:val="center"/>
        </w:trPr>
        <w:tc>
          <w:tcPr>
            <w:tcW w:w="84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6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0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hAnsiTheme="majorHAnsi" w:cs="Calibri"/>
                <w:color w:val="000000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Gramatyka opisowa j. szwedzkiego (fleksja)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62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Zaliczenie</w:t>
            </w:r>
          </w:p>
        </w:tc>
        <w:tc>
          <w:tcPr>
            <w:tcW w:w="89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 w:cs="Calibri"/>
              </w:rPr>
            </w:pPr>
            <w:r w:rsidRPr="00DA66B6">
              <w:rPr>
                <w:rFonts w:asciiTheme="majorHAnsi" w:hAnsiTheme="majorHAnsi" w:cs="Calibri"/>
              </w:rPr>
              <w:t>3</w:t>
            </w:r>
          </w:p>
        </w:tc>
      </w:tr>
      <w:tr w:rsidR="00A94218" w:rsidRPr="00DA66B6" w:rsidTr="00A94218">
        <w:trPr>
          <w:jc w:val="center"/>
        </w:trPr>
        <w:tc>
          <w:tcPr>
            <w:tcW w:w="84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6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0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hAnsiTheme="majorHAnsi" w:cs="Calibri"/>
                <w:color w:val="000000"/>
              </w:rPr>
            </w:pPr>
            <w:r w:rsidRPr="00DA66B6">
              <w:rPr>
                <w:rFonts w:asciiTheme="majorHAnsi" w:hAnsiTheme="majorHAnsi" w:cs="Calibri"/>
                <w:color w:val="000000"/>
              </w:rPr>
              <w:t>Historia literatury szwedzkiej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Wykład</w:t>
            </w:r>
          </w:p>
        </w:tc>
        <w:tc>
          <w:tcPr>
            <w:tcW w:w="62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Egzamin pisemny</w:t>
            </w:r>
          </w:p>
        </w:tc>
        <w:tc>
          <w:tcPr>
            <w:tcW w:w="89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 w:cs="Calibri"/>
              </w:rPr>
            </w:pPr>
            <w:r w:rsidRPr="00DA66B6">
              <w:rPr>
                <w:rFonts w:asciiTheme="majorHAnsi" w:hAnsiTheme="majorHAnsi" w:cs="Calibri"/>
              </w:rPr>
              <w:t>3</w:t>
            </w:r>
          </w:p>
        </w:tc>
      </w:tr>
      <w:tr w:rsidR="00A94218" w:rsidRPr="00DA66B6" w:rsidTr="00A94218">
        <w:trPr>
          <w:jc w:val="center"/>
        </w:trPr>
        <w:tc>
          <w:tcPr>
            <w:tcW w:w="84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6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0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hAnsiTheme="majorHAnsi" w:cs="Calibri"/>
                <w:color w:val="000000"/>
              </w:rPr>
            </w:pPr>
            <w:r w:rsidRPr="00DA66B6">
              <w:rPr>
                <w:rFonts w:asciiTheme="majorHAnsi" w:hAnsiTheme="majorHAnsi" w:cs="Calibri"/>
                <w:color w:val="000000"/>
              </w:rPr>
              <w:t>Historia literatury szwedzkiej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62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Zaliczenie</w:t>
            </w:r>
          </w:p>
        </w:tc>
        <w:tc>
          <w:tcPr>
            <w:tcW w:w="89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bottom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 w:cs="Calibri"/>
                <w:color w:val="000000"/>
              </w:rPr>
            </w:pPr>
            <w:r w:rsidRPr="00DA66B6">
              <w:rPr>
                <w:rFonts w:asciiTheme="majorHAnsi" w:hAnsiTheme="majorHAnsi" w:cs="Calibri"/>
                <w:color w:val="000000"/>
              </w:rPr>
              <w:t>3</w:t>
            </w:r>
          </w:p>
        </w:tc>
      </w:tr>
      <w:tr w:rsidR="00A94218" w:rsidRPr="00DA66B6" w:rsidTr="00A94218">
        <w:trPr>
          <w:jc w:val="center"/>
        </w:trPr>
        <w:tc>
          <w:tcPr>
            <w:tcW w:w="84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6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0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hAnsiTheme="majorHAnsi" w:cs="Calibri"/>
                <w:color w:val="000000"/>
              </w:rPr>
            </w:pPr>
            <w:r w:rsidRPr="00DA66B6">
              <w:rPr>
                <w:rFonts w:asciiTheme="majorHAnsi" w:hAnsiTheme="majorHAnsi" w:cs="Calibri"/>
                <w:color w:val="000000"/>
              </w:rPr>
              <w:t>Filozofia</w:t>
            </w:r>
          </w:p>
        </w:tc>
        <w:tc>
          <w:tcPr>
            <w:tcW w:w="198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Wykład</w:t>
            </w:r>
          </w:p>
        </w:tc>
        <w:tc>
          <w:tcPr>
            <w:tcW w:w="62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Egzamin pisemny</w:t>
            </w:r>
          </w:p>
        </w:tc>
        <w:tc>
          <w:tcPr>
            <w:tcW w:w="89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bottom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 w:cs="Calibri"/>
                <w:color w:val="000000"/>
              </w:rPr>
            </w:pPr>
            <w:r w:rsidRPr="00DA66B6">
              <w:rPr>
                <w:rFonts w:asciiTheme="majorHAnsi" w:hAnsiTheme="majorHAnsi" w:cs="Calibri"/>
                <w:color w:val="000000"/>
              </w:rPr>
              <w:t>3</w:t>
            </w:r>
          </w:p>
        </w:tc>
      </w:tr>
      <w:tr w:rsidR="00A94218" w:rsidRPr="00DA66B6" w:rsidTr="00C954DF">
        <w:trPr>
          <w:jc w:val="center"/>
        </w:trPr>
        <w:tc>
          <w:tcPr>
            <w:tcW w:w="13879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</w:p>
        </w:tc>
      </w:tr>
      <w:tr w:rsidR="00A94218" w:rsidRPr="00DA66B6" w:rsidTr="00A94218">
        <w:trPr>
          <w:jc w:val="center"/>
        </w:trPr>
        <w:tc>
          <w:tcPr>
            <w:tcW w:w="12051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  <w:b/>
              </w:rPr>
            </w:pPr>
            <w:r w:rsidRPr="00DA66B6">
              <w:rPr>
                <w:rFonts w:asciiTheme="majorHAnsi" w:hAnsiTheme="majorHAnsi"/>
                <w:b/>
              </w:rPr>
              <w:t>Razem:</w:t>
            </w:r>
          </w:p>
        </w:tc>
        <w:tc>
          <w:tcPr>
            <w:tcW w:w="89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  <w:b/>
              </w:rPr>
            </w:pPr>
            <w:r w:rsidRPr="00DA66B6">
              <w:rPr>
                <w:rFonts w:asciiTheme="majorHAnsi" w:hAnsiTheme="majorHAnsi"/>
                <w:b/>
              </w:rPr>
              <w:t>330</w:t>
            </w:r>
          </w:p>
        </w:tc>
        <w:tc>
          <w:tcPr>
            <w:tcW w:w="93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946639">
            <w:pPr>
              <w:jc w:val="right"/>
              <w:rPr>
                <w:rFonts w:asciiTheme="majorHAnsi" w:hAnsiTheme="majorHAnsi"/>
                <w:b/>
              </w:rPr>
            </w:pPr>
            <w:r w:rsidRPr="00DA66B6">
              <w:rPr>
                <w:rFonts w:asciiTheme="majorHAnsi" w:hAnsiTheme="majorHAnsi"/>
                <w:b/>
              </w:rPr>
              <w:t>2</w:t>
            </w:r>
            <w:r w:rsidR="00946639">
              <w:rPr>
                <w:rFonts w:asciiTheme="majorHAnsi" w:hAnsiTheme="majorHAnsi"/>
                <w:b/>
              </w:rPr>
              <w:t>6</w:t>
            </w:r>
          </w:p>
        </w:tc>
      </w:tr>
    </w:tbl>
    <w:p w:rsidR="00A94218" w:rsidRPr="00DA66B6" w:rsidRDefault="00A94218" w:rsidP="00A94218">
      <w:pPr>
        <w:rPr>
          <w:rFonts w:asciiTheme="majorHAnsi" w:hAnsiTheme="majorHAnsi"/>
        </w:rPr>
      </w:pPr>
    </w:p>
    <w:tbl>
      <w:tblPr>
        <w:tblStyle w:val="Tabela-Siatka"/>
        <w:tblW w:w="13871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6"/>
        <w:gridCol w:w="5908"/>
        <w:gridCol w:w="2071"/>
        <w:gridCol w:w="597"/>
        <w:gridCol w:w="2671"/>
        <w:gridCol w:w="890"/>
        <w:gridCol w:w="938"/>
      </w:tblGrid>
      <w:tr w:rsidR="00A94218" w:rsidRPr="00DA66B6" w:rsidTr="00C954DF">
        <w:trPr>
          <w:jc w:val="center"/>
        </w:trPr>
        <w:tc>
          <w:tcPr>
            <w:tcW w:w="13871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II ROK STUDIÓW</w:t>
            </w:r>
          </w:p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sz w:val="22"/>
                <w:szCs w:val="22"/>
                <w:lang w:eastAsia="x-none"/>
              </w:rPr>
              <w:t>I</w:t>
            </w:r>
            <w:r w:rsidRPr="00DA66B6">
              <w:rPr>
                <w:rFonts w:asciiTheme="majorHAnsi" w:hAnsiTheme="majorHAnsi"/>
                <w:b/>
                <w:bCs/>
                <w:sz w:val="22"/>
                <w:szCs w:val="22"/>
                <w:lang w:val="pl-PL" w:eastAsia="x-none"/>
              </w:rPr>
              <w:t>V</w:t>
            </w:r>
            <w:r w:rsidRPr="00DA66B6">
              <w:rPr>
                <w:rFonts w:asciiTheme="majorHAnsi" w:hAnsiTheme="majorHAnsi"/>
                <w:b/>
                <w:bCs/>
                <w:sz w:val="22"/>
                <w:szCs w:val="22"/>
                <w:lang w:eastAsia="x-none"/>
              </w:rPr>
              <w:t xml:space="preserve"> semestr</w:t>
            </w:r>
          </w:p>
        </w:tc>
      </w:tr>
      <w:tr w:rsidR="00A94218" w:rsidRPr="00DA66B6" w:rsidTr="00C954DF">
        <w:trPr>
          <w:jc w:val="center"/>
        </w:trPr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LP</w:t>
            </w:r>
          </w:p>
        </w:tc>
        <w:tc>
          <w:tcPr>
            <w:tcW w:w="597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Nazwa modułu zajęć</w:t>
            </w:r>
          </w:p>
        </w:tc>
        <w:tc>
          <w:tcPr>
            <w:tcW w:w="207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Rodzaj zajęć dydaktycznych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O/F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Forma  zaliczenia</w:t>
            </w:r>
          </w:p>
        </w:tc>
        <w:tc>
          <w:tcPr>
            <w:tcW w:w="86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8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Punkty ECTS</w:t>
            </w:r>
          </w:p>
        </w:tc>
      </w:tr>
      <w:tr w:rsidR="00A94218" w:rsidRPr="00DA66B6" w:rsidTr="00C954DF">
        <w:trPr>
          <w:jc w:val="center"/>
        </w:trPr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7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Praktyczna nauka j. szwedzkiego (B1)</w:t>
            </w:r>
          </w:p>
        </w:tc>
        <w:tc>
          <w:tcPr>
            <w:tcW w:w="207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Egzamin pisemny i ustny</w:t>
            </w:r>
          </w:p>
        </w:tc>
        <w:tc>
          <w:tcPr>
            <w:tcW w:w="86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120</w:t>
            </w:r>
          </w:p>
        </w:tc>
        <w:tc>
          <w:tcPr>
            <w:tcW w:w="8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946639">
            <w:pPr>
              <w:jc w:val="right"/>
              <w:rPr>
                <w:rFonts w:asciiTheme="majorHAnsi" w:eastAsia="Times New Roman" w:hAnsiTheme="majorHAnsi" w:cs="Calibri"/>
                <w:color w:val="FF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1</w:t>
            </w:r>
            <w:r w:rsidR="00946639">
              <w:rPr>
                <w:rFonts w:asciiTheme="majorHAnsi" w:eastAsia="Times New Roman" w:hAnsiTheme="majorHAnsi" w:cs="Calibri"/>
                <w:lang w:eastAsia="pl-PL"/>
              </w:rPr>
              <w:t>1</w:t>
            </w:r>
          </w:p>
        </w:tc>
      </w:tr>
      <w:tr w:rsidR="00A94218" w:rsidRPr="00DA66B6" w:rsidTr="00C954DF">
        <w:trPr>
          <w:jc w:val="center"/>
        </w:trPr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7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Język obcy nowożytny</w:t>
            </w:r>
          </w:p>
        </w:tc>
        <w:tc>
          <w:tcPr>
            <w:tcW w:w="207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F**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Zaliczenie na ocenę</w:t>
            </w:r>
          </w:p>
        </w:tc>
        <w:tc>
          <w:tcPr>
            <w:tcW w:w="86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8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2</w:t>
            </w:r>
          </w:p>
        </w:tc>
      </w:tr>
      <w:tr w:rsidR="00A94218" w:rsidRPr="00DA66B6" w:rsidTr="00C954DF">
        <w:trPr>
          <w:jc w:val="center"/>
        </w:trPr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7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Gramatyka opisowa j. szwedzkiego (składnia)</w:t>
            </w:r>
          </w:p>
        </w:tc>
        <w:tc>
          <w:tcPr>
            <w:tcW w:w="207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Konwersatorium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Egzamin pisemny</w:t>
            </w:r>
          </w:p>
        </w:tc>
        <w:tc>
          <w:tcPr>
            <w:tcW w:w="86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8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4</w:t>
            </w:r>
          </w:p>
        </w:tc>
      </w:tr>
      <w:tr w:rsidR="00A94218" w:rsidRPr="00DA66B6" w:rsidTr="00C954DF">
        <w:trPr>
          <w:jc w:val="center"/>
        </w:trPr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7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proofErr w:type="spellStart"/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Realioznawstwo</w:t>
            </w:r>
            <w:proofErr w:type="spellEnd"/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 xml:space="preserve"> szwedzkie</w:t>
            </w:r>
          </w:p>
        </w:tc>
        <w:tc>
          <w:tcPr>
            <w:tcW w:w="207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Egzamin pisemny</w:t>
            </w:r>
          </w:p>
        </w:tc>
        <w:tc>
          <w:tcPr>
            <w:tcW w:w="86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8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4</w:t>
            </w:r>
          </w:p>
        </w:tc>
      </w:tr>
      <w:tr w:rsidR="00A94218" w:rsidRPr="00DA66B6" w:rsidTr="00C954DF">
        <w:trPr>
          <w:jc w:val="center"/>
        </w:trPr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7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hAnsiTheme="majorHAnsi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Przekład jako komunikacja międzykulturowa</w:t>
            </w:r>
          </w:p>
        </w:tc>
        <w:tc>
          <w:tcPr>
            <w:tcW w:w="207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Egzamin pisemny</w:t>
            </w:r>
          </w:p>
        </w:tc>
        <w:tc>
          <w:tcPr>
            <w:tcW w:w="86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8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4</w:t>
            </w:r>
          </w:p>
        </w:tc>
      </w:tr>
      <w:tr w:rsidR="00A94218" w:rsidRPr="00DA66B6" w:rsidTr="00C954DF">
        <w:trPr>
          <w:jc w:val="center"/>
        </w:trPr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7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hAnsiTheme="majorHAnsi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Ochrona własności intelektualnej</w:t>
            </w:r>
          </w:p>
        </w:tc>
        <w:tc>
          <w:tcPr>
            <w:tcW w:w="207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Wykład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Zaliczenie</w:t>
            </w:r>
          </w:p>
        </w:tc>
        <w:tc>
          <w:tcPr>
            <w:tcW w:w="86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6</w:t>
            </w:r>
            <w:r w:rsidRPr="00DA66B6">
              <w:rPr>
                <w:rStyle w:val="FootnoteAnchor"/>
                <w:rFonts w:asciiTheme="majorHAnsi" w:hAnsiTheme="majorHAnsi"/>
              </w:rPr>
              <w:footnoteReference w:id="2"/>
            </w:r>
          </w:p>
        </w:tc>
        <w:tc>
          <w:tcPr>
            <w:tcW w:w="8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color w:val="FF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1</w:t>
            </w:r>
          </w:p>
        </w:tc>
      </w:tr>
      <w:tr w:rsidR="00A94218" w:rsidRPr="00DA66B6" w:rsidTr="00C954DF">
        <w:trPr>
          <w:jc w:val="center"/>
        </w:trPr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7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Opcja</w:t>
            </w:r>
          </w:p>
        </w:tc>
        <w:tc>
          <w:tcPr>
            <w:tcW w:w="207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Konwersatorium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F*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86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8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946639" w:rsidP="00C954DF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4</w:t>
            </w:r>
          </w:p>
        </w:tc>
      </w:tr>
      <w:tr w:rsidR="00A94218" w:rsidRPr="00DA66B6" w:rsidTr="00C954DF">
        <w:trPr>
          <w:jc w:val="center"/>
        </w:trPr>
        <w:tc>
          <w:tcPr>
            <w:tcW w:w="80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7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7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Opcja</w:t>
            </w:r>
          </w:p>
        </w:tc>
        <w:tc>
          <w:tcPr>
            <w:tcW w:w="207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Konwersatorium</w:t>
            </w:r>
          </w:p>
        </w:tc>
        <w:tc>
          <w:tcPr>
            <w:tcW w:w="567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F*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86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8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946639" w:rsidP="00C954DF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pl-PL"/>
              </w:rPr>
              <w:t>4</w:t>
            </w:r>
          </w:p>
        </w:tc>
      </w:tr>
      <w:tr w:rsidR="00A94218" w:rsidRPr="00DA66B6" w:rsidTr="00C954DF">
        <w:trPr>
          <w:jc w:val="center"/>
        </w:trPr>
        <w:tc>
          <w:tcPr>
            <w:tcW w:w="13871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</w:p>
        </w:tc>
      </w:tr>
      <w:tr w:rsidR="00A94218" w:rsidRPr="00DA66B6" w:rsidTr="00C954DF">
        <w:trPr>
          <w:jc w:val="center"/>
        </w:trPr>
        <w:tc>
          <w:tcPr>
            <w:tcW w:w="12111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  <w:b/>
              </w:rPr>
            </w:pPr>
            <w:r w:rsidRPr="00DA66B6">
              <w:rPr>
                <w:rFonts w:asciiTheme="majorHAnsi" w:hAnsiTheme="majorHAnsi"/>
                <w:b/>
              </w:rPr>
              <w:t>Razem:</w:t>
            </w:r>
          </w:p>
        </w:tc>
        <w:tc>
          <w:tcPr>
            <w:tcW w:w="86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  <w:b/>
              </w:rPr>
            </w:pPr>
            <w:r w:rsidRPr="00DA66B6">
              <w:rPr>
                <w:rFonts w:asciiTheme="majorHAnsi" w:hAnsiTheme="majorHAnsi"/>
                <w:b/>
              </w:rPr>
              <w:t>306</w:t>
            </w:r>
          </w:p>
        </w:tc>
        <w:tc>
          <w:tcPr>
            <w:tcW w:w="89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946639">
            <w:pPr>
              <w:jc w:val="right"/>
              <w:rPr>
                <w:rFonts w:asciiTheme="majorHAnsi" w:eastAsia="Times New Roman" w:hAnsiTheme="majorHAnsi" w:cs="Calibri"/>
                <w:b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b/>
                <w:lang w:eastAsia="pl-PL"/>
              </w:rPr>
              <w:t>3</w:t>
            </w:r>
            <w:r w:rsidR="00946639">
              <w:rPr>
                <w:rFonts w:asciiTheme="majorHAnsi" w:eastAsia="Times New Roman" w:hAnsiTheme="majorHAnsi" w:cs="Calibri"/>
                <w:b/>
                <w:lang w:eastAsia="pl-PL"/>
              </w:rPr>
              <w:t>4</w:t>
            </w:r>
          </w:p>
        </w:tc>
      </w:tr>
    </w:tbl>
    <w:p w:rsidR="00A94218" w:rsidRPr="00DA66B6" w:rsidRDefault="00A94218" w:rsidP="00A94218">
      <w:pPr>
        <w:rPr>
          <w:rFonts w:asciiTheme="majorHAnsi" w:hAnsiTheme="majorHAnsi"/>
        </w:rPr>
      </w:pPr>
    </w:p>
    <w:p w:rsidR="00A94218" w:rsidRPr="00DA66B6" w:rsidRDefault="00A94218" w:rsidP="00A94218">
      <w:pPr>
        <w:spacing w:after="0" w:line="240" w:lineRule="auto"/>
        <w:rPr>
          <w:rFonts w:asciiTheme="majorHAnsi" w:hAnsiTheme="majorHAnsi"/>
        </w:rPr>
      </w:pPr>
      <w:r w:rsidRPr="00DA66B6">
        <w:rPr>
          <w:rFonts w:asciiTheme="majorHAnsi" w:hAnsiTheme="majorHAnsi"/>
        </w:rPr>
        <w:br w:type="page"/>
      </w:r>
    </w:p>
    <w:tbl>
      <w:tblPr>
        <w:tblStyle w:val="Tabela-Siatka"/>
        <w:tblW w:w="13873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67"/>
        <w:gridCol w:w="5914"/>
        <w:gridCol w:w="2027"/>
        <w:gridCol w:w="706"/>
        <w:gridCol w:w="2631"/>
        <w:gridCol w:w="890"/>
        <w:gridCol w:w="938"/>
      </w:tblGrid>
      <w:tr w:rsidR="00A94218" w:rsidRPr="00DA66B6" w:rsidTr="00C954DF">
        <w:trPr>
          <w:jc w:val="center"/>
        </w:trPr>
        <w:tc>
          <w:tcPr>
            <w:tcW w:w="13873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III ROK STUDIÓW</w:t>
            </w:r>
          </w:p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DA66B6">
              <w:rPr>
                <w:rFonts w:asciiTheme="majorHAnsi" w:hAnsiTheme="majorHAnsi"/>
                <w:b/>
                <w:bCs/>
                <w:sz w:val="22"/>
                <w:szCs w:val="22"/>
                <w:lang w:val="pl-PL" w:eastAsia="x-none"/>
              </w:rPr>
              <w:t>V</w:t>
            </w:r>
            <w:r w:rsidRPr="00DA66B6">
              <w:rPr>
                <w:rFonts w:asciiTheme="majorHAnsi" w:hAnsiTheme="majorHAnsi"/>
                <w:b/>
                <w:bCs/>
                <w:sz w:val="22"/>
                <w:szCs w:val="22"/>
                <w:lang w:eastAsia="x-none"/>
              </w:rPr>
              <w:t xml:space="preserve"> semestr</w:t>
            </w:r>
          </w:p>
        </w:tc>
      </w:tr>
      <w:tr w:rsidR="00A94218" w:rsidRPr="00DA66B6" w:rsidTr="00C954DF">
        <w:trPr>
          <w:jc w:val="center"/>
        </w:trPr>
        <w:tc>
          <w:tcPr>
            <w:tcW w:w="77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LP</w:t>
            </w: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Nazwa modułu zajęć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Rodzaj zajęć dydaktycznych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O/F</w:t>
            </w:r>
          </w:p>
        </w:tc>
        <w:tc>
          <w:tcPr>
            <w:tcW w:w="26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Forma  zaliczenia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Punkty ECTS</w:t>
            </w:r>
          </w:p>
        </w:tc>
      </w:tr>
      <w:tr w:rsidR="00A94218" w:rsidRPr="00DA66B6" w:rsidTr="00C954DF">
        <w:trPr>
          <w:jc w:val="center"/>
        </w:trPr>
        <w:tc>
          <w:tcPr>
            <w:tcW w:w="77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Praktyczna nauka j. szwedzkiego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Zaliczenie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120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7</w:t>
            </w:r>
          </w:p>
        </w:tc>
      </w:tr>
      <w:tr w:rsidR="00A94218" w:rsidRPr="00DA66B6" w:rsidTr="00C954DF">
        <w:trPr>
          <w:jc w:val="center"/>
        </w:trPr>
        <w:tc>
          <w:tcPr>
            <w:tcW w:w="77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Język obcy nowożytny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F**</w:t>
            </w:r>
          </w:p>
        </w:tc>
        <w:tc>
          <w:tcPr>
            <w:tcW w:w="26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Zaliczenie na ocenę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2</w:t>
            </w:r>
          </w:p>
        </w:tc>
      </w:tr>
      <w:tr w:rsidR="00A94218" w:rsidRPr="00DA66B6" w:rsidTr="00C954DF">
        <w:trPr>
          <w:jc w:val="center"/>
        </w:trPr>
        <w:tc>
          <w:tcPr>
            <w:tcW w:w="77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Szwedzka literatura współczesna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Wykład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Egzamin pisemny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3</w:t>
            </w:r>
          </w:p>
        </w:tc>
      </w:tr>
      <w:tr w:rsidR="00A94218" w:rsidRPr="00DA66B6" w:rsidTr="00C954DF">
        <w:trPr>
          <w:jc w:val="center"/>
        </w:trPr>
        <w:tc>
          <w:tcPr>
            <w:tcW w:w="77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Szwedzka literatura współczesna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Zaliczenie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 w:cs="Calibri"/>
              </w:rPr>
            </w:pPr>
            <w:r w:rsidRPr="00DA66B6">
              <w:rPr>
                <w:rFonts w:asciiTheme="majorHAnsi" w:hAnsiTheme="majorHAnsi" w:cs="Calibri"/>
              </w:rPr>
              <w:t>3</w:t>
            </w:r>
          </w:p>
        </w:tc>
      </w:tr>
      <w:tr w:rsidR="00A94218" w:rsidRPr="00DA66B6" w:rsidTr="00C954DF">
        <w:trPr>
          <w:jc w:val="center"/>
        </w:trPr>
        <w:tc>
          <w:tcPr>
            <w:tcW w:w="77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hAnsiTheme="majorHAnsi" w:cs="Calibri"/>
                <w:color w:val="000000"/>
              </w:rPr>
            </w:pPr>
            <w:r w:rsidRPr="00DA66B6">
              <w:rPr>
                <w:rFonts w:asciiTheme="majorHAnsi" w:hAnsiTheme="majorHAnsi" w:cs="Calibri"/>
                <w:color w:val="000000"/>
              </w:rPr>
              <w:t>Seminarium licencjackie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Seminarium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F***</w:t>
            </w:r>
          </w:p>
        </w:tc>
        <w:tc>
          <w:tcPr>
            <w:tcW w:w="26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Zaliczenie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 w:cs="Calibri"/>
              </w:rPr>
            </w:pPr>
            <w:r w:rsidRPr="00DA66B6">
              <w:rPr>
                <w:rFonts w:asciiTheme="majorHAnsi" w:hAnsiTheme="majorHAnsi" w:cs="Calibri"/>
              </w:rPr>
              <w:t>3</w:t>
            </w:r>
          </w:p>
        </w:tc>
      </w:tr>
      <w:tr w:rsidR="00A94218" w:rsidRPr="00DA66B6" w:rsidTr="00C954DF">
        <w:trPr>
          <w:jc w:val="center"/>
        </w:trPr>
        <w:tc>
          <w:tcPr>
            <w:tcW w:w="77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hAnsiTheme="majorHAnsi" w:cs="Calibri"/>
              </w:rPr>
            </w:pPr>
            <w:r w:rsidRPr="00DA66B6">
              <w:rPr>
                <w:rFonts w:asciiTheme="majorHAnsi" w:hAnsiTheme="majorHAnsi" w:cs="Calibri"/>
              </w:rPr>
              <w:t>Wybrane zagadnienia literaturoznawstwa/</w:t>
            </w:r>
          </w:p>
          <w:p w:rsidR="00A94218" w:rsidRPr="00DA66B6" w:rsidRDefault="00A94218" w:rsidP="00C954DF">
            <w:pPr>
              <w:rPr>
                <w:rFonts w:asciiTheme="majorHAnsi" w:hAnsiTheme="majorHAnsi" w:cs="Calibri"/>
                <w:color w:val="FF0000"/>
              </w:rPr>
            </w:pPr>
            <w:r w:rsidRPr="00DA66B6">
              <w:rPr>
                <w:rFonts w:asciiTheme="majorHAnsi" w:hAnsiTheme="majorHAnsi" w:cs="Calibri"/>
              </w:rPr>
              <w:t>językoznawstwa/</w:t>
            </w:r>
            <w:proofErr w:type="spellStart"/>
            <w:r w:rsidRPr="00DA66B6">
              <w:rPr>
                <w:rFonts w:asciiTheme="majorHAnsi" w:hAnsiTheme="majorHAnsi" w:cs="Calibri"/>
              </w:rPr>
              <w:t>translatologii</w:t>
            </w:r>
            <w:proofErr w:type="spellEnd"/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  <w:color w:val="FF0000"/>
              </w:rPr>
            </w:pPr>
            <w:r w:rsidRPr="00DA66B6">
              <w:rPr>
                <w:rFonts w:asciiTheme="majorHAnsi" w:hAnsiTheme="majorHAnsi"/>
              </w:rPr>
              <w:t>Konwersatorium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F****</w:t>
            </w:r>
          </w:p>
        </w:tc>
        <w:tc>
          <w:tcPr>
            <w:tcW w:w="26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Egzamin pisemny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 w:cs="Calibri"/>
                <w:color w:val="FF0000"/>
              </w:rPr>
            </w:pPr>
            <w:r w:rsidRPr="00DA66B6">
              <w:rPr>
                <w:rFonts w:asciiTheme="majorHAnsi" w:hAnsiTheme="majorHAnsi" w:cs="Calibri"/>
              </w:rPr>
              <w:t>4</w:t>
            </w:r>
          </w:p>
        </w:tc>
      </w:tr>
      <w:tr w:rsidR="00A94218" w:rsidRPr="00DA66B6" w:rsidTr="00C954DF">
        <w:trPr>
          <w:jc w:val="center"/>
        </w:trPr>
        <w:tc>
          <w:tcPr>
            <w:tcW w:w="77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Opcja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Konwersatorium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F*</w:t>
            </w:r>
          </w:p>
        </w:tc>
        <w:tc>
          <w:tcPr>
            <w:tcW w:w="26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4</w:t>
            </w:r>
          </w:p>
        </w:tc>
      </w:tr>
      <w:tr w:rsidR="00A94218" w:rsidRPr="00DA66B6" w:rsidTr="00C954DF">
        <w:trPr>
          <w:jc w:val="center"/>
        </w:trPr>
        <w:tc>
          <w:tcPr>
            <w:tcW w:w="77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Opcja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Konwersatorium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F*</w:t>
            </w:r>
          </w:p>
        </w:tc>
        <w:tc>
          <w:tcPr>
            <w:tcW w:w="26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4</w:t>
            </w:r>
          </w:p>
        </w:tc>
      </w:tr>
      <w:tr w:rsidR="00A94218" w:rsidRPr="00DA66B6" w:rsidTr="00C954DF">
        <w:trPr>
          <w:jc w:val="center"/>
        </w:trPr>
        <w:tc>
          <w:tcPr>
            <w:tcW w:w="77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8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953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Opcja</w:t>
            </w:r>
          </w:p>
        </w:tc>
        <w:tc>
          <w:tcPr>
            <w:tcW w:w="203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Konwersatorium</w:t>
            </w:r>
          </w:p>
        </w:tc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F*</w:t>
            </w:r>
          </w:p>
        </w:tc>
        <w:tc>
          <w:tcPr>
            <w:tcW w:w="265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Zaliczenie na ocenę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4</w:t>
            </w:r>
          </w:p>
        </w:tc>
      </w:tr>
      <w:tr w:rsidR="00A94218" w:rsidRPr="00DA66B6" w:rsidTr="00C954DF">
        <w:trPr>
          <w:jc w:val="center"/>
        </w:trPr>
        <w:tc>
          <w:tcPr>
            <w:tcW w:w="13873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</w:p>
        </w:tc>
      </w:tr>
      <w:tr w:rsidR="00A94218" w:rsidRPr="00DA66B6" w:rsidTr="00C954DF">
        <w:trPr>
          <w:jc w:val="center"/>
        </w:trPr>
        <w:tc>
          <w:tcPr>
            <w:tcW w:w="12112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  <w:b/>
              </w:rPr>
            </w:pPr>
            <w:r w:rsidRPr="00DA66B6">
              <w:rPr>
                <w:rFonts w:asciiTheme="majorHAnsi" w:hAnsiTheme="majorHAnsi"/>
                <w:b/>
              </w:rPr>
              <w:t>Razem: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  <w:b/>
              </w:rPr>
            </w:pPr>
            <w:r w:rsidRPr="00DA66B6">
              <w:rPr>
                <w:rFonts w:asciiTheme="majorHAnsi" w:hAnsiTheme="majorHAnsi"/>
                <w:b/>
              </w:rPr>
              <w:t>360</w:t>
            </w:r>
          </w:p>
        </w:tc>
        <w:tc>
          <w:tcPr>
            <w:tcW w:w="911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  <w:b/>
              </w:rPr>
            </w:pPr>
            <w:r w:rsidRPr="00DA66B6">
              <w:rPr>
                <w:rFonts w:asciiTheme="majorHAnsi" w:hAnsiTheme="majorHAnsi"/>
                <w:b/>
              </w:rPr>
              <w:t>34</w:t>
            </w:r>
          </w:p>
        </w:tc>
      </w:tr>
    </w:tbl>
    <w:p w:rsidR="00A94218" w:rsidRPr="00DA66B6" w:rsidRDefault="00A94218" w:rsidP="00A94218">
      <w:pPr>
        <w:spacing w:after="120" w:line="240" w:lineRule="auto"/>
        <w:rPr>
          <w:rFonts w:asciiTheme="majorHAnsi" w:hAnsiTheme="majorHAnsi"/>
        </w:rPr>
      </w:pPr>
    </w:p>
    <w:tbl>
      <w:tblPr>
        <w:tblStyle w:val="Tabela-Siatka"/>
        <w:tblW w:w="1391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32"/>
        <w:gridCol w:w="5782"/>
        <w:gridCol w:w="1984"/>
        <w:gridCol w:w="707"/>
        <w:gridCol w:w="2683"/>
        <w:gridCol w:w="890"/>
        <w:gridCol w:w="938"/>
      </w:tblGrid>
      <w:tr w:rsidR="00A94218" w:rsidRPr="00DA66B6" w:rsidTr="00C954DF">
        <w:trPr>
          <w:jc w:val="center"/>
        </w:trPr>
        <w:tc>
          <w:tcPr>
            <w:tcW w:w="13916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III ROK STUDIÓW</w:t>
            </w:r>
          </w:p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DA66B6">
              <w:rPr>
                <w:rFonts w:asciiTheme="majorHAnsi" w:hAnsiTheme="majorHAnsi"/>
                <w:b/>
                <w:bCs/>
                <w:sz w:val="22"/>
                <w:szCs w:val="22"/>
                <w:lang w:val="pl-PL" w:eastAsia="x-none"/>
              </w:rPr>
              <w:t>VI</w:t>
            </w:r>
            <w:r w:rsidRPr="00DA66B6">
              <w:rPr>
                <w:rFonts w:asciiTheme="majorHAnsi" w:hAnsiTheme="majorHAnsi"/>
                <w:b/>
                <w:bCs/>
                <w:sz w:val="22"/>
                <w:szCs w:val="22"/>
                <w:lang w:eastAsia="x-none"/>
              </w:rPr>
              <w:t xml:space="preserve"> semestr</w:t>
            </w:r>
          </w:p>
        </w:tc>
      </w:tr>
      <w:tr w:rsidR="00A94218" w:rsidRPr="00DA66B6" w:rsidTr="00C954DF">
        <w:trPr>
          <w:jc w:val="center"/>
        </w:trPr>
        <w:tc>
          <w:tcPr>
            <w:tcW w:w="93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LP</w:t>
            </w: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Nazwa modułu zajęć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tabs>
                <w:tab w:val="center" w:pos="4536"/>
                <w:tab w:val="right" w:pos="9072"/>
              </w:tabs>
              <w:jc w:val="center"/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</w:pPr>
            <w:r w:rsidRPr="00DA66B6">
              <w:rPr>
                <w:rFonts w:asciiTheme="majorHAnsi" w:eastAsia="Times New Roman" w:hAnsiTheme="majorHAnsi" w:cs="Times New Roman"/>
                <w:b/>
                <w:bCs/>
                <w:lang w:eastAsia="x-none"/>
              </w:rPr>
              <w:t>Rodzaj zajęć dydaktycznych</w:t>
            </w: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O/F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Forma  zaliczenia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Liczba godzin</w:t>
            </w:r>
          </w:p>
        </w:tc>
        <w:tc>
          <w:tcPr>
            <w:tcW w:w="93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pStyle w:val="Nagwek"/>
              <w:overflowPunct w:val="0"/>
              <w:snapToGrid w:val="0"/>
              <w:spacing w:line="20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A66B6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Punkty ECTS</w:t>
            </w:r>
          </w:p>
        </w:tc>
      </w:tr>
      <w:tr w:rsidR="00A94218" w:rsidRPr="00DA66B6" w:rsidTr="00C954DF">
        <w:trPr>
          <w:jc w:val="center"/>
        </w:trPr>
        <w:tc>
          <w:tcPr>
            <w:tcW w:w="93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Praktyczna nauka j. szwedzkiego (C1)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Egzamin pisemny i ustny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150</w:t>
            </w:r>
          </w:p>
        </w:tc>
        <w:tc>
          <w:tcPr>
            <w:tcW w:w="93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color w:val="FF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9</w:t>
            </w:r>
          </w:p>
        </w:tc>
      </w:tr>
      <w:tr w:rsidR="00A94218" w:rsidRPr="00DA66B6" w:rsidTr="00C954DF">
        <w:trPr>
          <w:jc w:val="center"/>
        </w:trPr>
        <w:tc>
          <w:tcPr>
            <w:tcW w:w="93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Język obcy nowożytny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Ćwiczenia</w:t>
            </w: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F**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Egzamin pisemny  i ustny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3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2</w:t>
            </w:r>
          </w:p>
        </w:tc>
      </w:tr>
      <w:tr w:rsidR="00A94218" w:rsidRPr="00DA66B6" w:rsidTr="00C954DF">
        <w:trPr>
          <w:jc w:val="center"/>
        </w:trPr>
        <w:tc>
          <w:tcPr>
            <w:tcW w:w="93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Wprowadzenie do historii języka szwedzkiego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Konwersatorium</w:t>
            </w: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O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Egzamin pisemny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3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eastAsia="Times New Roman" w:hAnsiTheme="majorHAnsi" w:cs="Calibri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lang w:eastAsia="pl-PL"/>
              </w:rPr>
              <w:t>4</w:t>
            </w:r>
          </w:p>
        </w:tc>
      </w:tr>
      <w:tr w:rsidR="00A94218" w:rsidRPr="00DA66B6" w:rsidTr="00C954DF">
        <w:trPr>
          <w:jc w:val="center"/>
        </w:trPr>
        <w:tc>
          <w:tcPr>
            <w:tcW w:w="93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A94218">
            <w:pPr>
              <w:pStyle w:val="Akapitzlist"/>
              <w:numPr>
                <w:ilvl w:val="0"/>
                <w:numId w:val="9"/>
              </w:num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581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rPr>
                <w:rFonts w:asciiTheme="majorHAnsi" w:hAnsiTheme="majorHAnsi" w:cs="Calibri"/>
                <w:color w:val="000000"/>
              </w:rPr>
            </w:pPr>
            <w:r w:rsidRPr="00DA66B6">
              <w:rPr>
                <w:rFonts w:asciiTheme="majorHAnsi" w:hAnsiTheme="majorHAnsi" w:cs="Calibri"/>
                <w:color w:val="000000"/>
              </w:rPr>
              <w:t>Seminarium licencjackie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Seminarium</w:t>
            </w:r>
          </w:p>
        </w:tc>
        <w:tc>
          <w:tcPr>
            <w:tcW w:w="708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F***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center"/>
              <w:rPr>
                <w:rFonts w:asciiTheme="majorHAnsi" w:eastAsia="Times New Roman" w:hAnsiTheme="majorHAnsi" w:cs="Calibri"/>
                <w:color w:val="000000"/>
                <w:lang w:eastAsia="pl-PL"/>
              </w:rPr>
            </w:pPr>
            <w:r w:rsidRPr="00DA66B6">
              <w:rPr>
                <w:rFonts w:asciiTheme="majorHAnsi" w:eastAsia="Times New Roman" w:hAnsiTheme="majorHAnsi" w:cs="Calibri"/>
                <w:color w:val="000000"/>
                <w:lang w:eastAsia="pl-PL"/>
              </w:rPr>
              <w:t>Zaliczenie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  <w:r w:rsidRPr="00DA66B6">
              <w:rPr>
                <w:rFonts w:asciiTheme="majorHAnsi" w:hAnsiTheme="majorHAnsi"/>
              </w:rPr>
              <w:t>30</w:t>
            </w:r>
          </w:p>
        </w:tc>
        <w:tc>
          <w:tcPr>
            <w:tcW w:w="93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 w:cs="Calibri"/>
              </w:rPr>
            </w:pPr>
            <w:r w:rsidRPr="00DA66B6">
              <w:rPr>
                <w:rFonts w:asciiTheme="majorHAnsi" w:hAnsiTheme="majorHAnsi" w:cs="Calibri"/>
              </w:rPr>
              <w:t>11</w:t>
            </w:r>
          </w:p>
        </w:tc>
      </w:tr>
      <w:tr w:rsidR="00A94218" w:rsidRPr="00DA66B6" w:rsidTr="00C954DF">
        <w:trPr>
          <w:jc w:val="center"/>
        </w:trPr>
        <w:tc>
          <w:tcPr>
            <w:tcW w:w="13916" w:type="dxa"/>
            <w:gridSpan w:val="7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</w:rPr>
            </w:pPr>
          </w:p>
        </w:tc>
      </w:tr>
      <w:tr w:rsidR="00A94218" w:rsidRPr="00DA66B6" w:rsidTr="00C954DF">
        <w:trPr>
          <w:jc w:val="center"/>
        </w:trPr>
        <w:tc>
          <w:tcPr>
            <w:tcW w:w="12134" w:type="dxa"/>
            <w:gridSpan w:val="5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  <w:b/>
              </w:rPr>
            </w:pPr>
            <w:r w:rsidRPr="00DA66B6">
              <w:rPr>
                <w:rFonts w:asciiTheme="majorHAnsi" w:hAnsiTheme="majorHAnsi"/>
                <w:b/>
              </w:rPr>
              <w:t>Razem:</w:t>
            </w:r>
          </w:p>
        </w:tc>
        <w:tc>
          <w:tcPr>
            <w:tcW w:w="850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  <w:b/>
              </w:rPr>
            </w:pPr>
            <w:r w:rsidRPr="00DA66B6">
              <w:rPr>
                <w:rFonts w:asciiTheme="majorHAnsi" w:hAnsiTheme="majorHAnsi"/>
                <w:b/>
              </w:rPr>
              <w:t>240</w:t>
            </w:r>
          </w:p>
        </w:tc>
        <w:tc>
          <w:tcPr>
            <w:tcW w:w="932" w:type="dxa"/>
            <w:shd w:val="clear" w:color="auto" w:fill="auto"/>
            <w:tcMar>
              <w:left w:w="103" w:type="dxa"/>
            </w:tcMar>
            <w:vAlign w:val="center"/>
          </w:tcPr>
          <w:p w:rsidR="00A94218" w:rsidRPr="00DA66B6" w:rsidRDefault="00A94218" w:rsidP="00C954DF">
            <w:pPr>
              <w:jc w:val="right"/>
              <w:rPr>
                <w:rFonts w:asciiTheme="majorHAnsi" w:hAnsiTheme="majorHAnsi"/>
                <w:b/>
              </w:rPr>
            </w:pPr>
            <w:r w:rsidRPr="00DA66B6">
              <w:rPr>
                <w:rFonts w:asciiTheme="majorHAnsi" w:hAnsiTheme="majorHAnsi"/>
                <w:b/>
              </w:rPr>
              <w:t>26</w:t>
            </w:r>
          </w:p>
        </w:tc>
      </w:tr>
    </w:tbl>
    <w:p w:rsidR="00A94218" w:rsidRPr="00DA66B6" w:rsidRDefault="00A94218" w:rsidP="00A94218">
      <w:pPr>
        <w:spacing w:before="120" w:after="120"/>
        <w:ind w:left="584" w:hanging="227"/>
        <w:rPr>
          <w:rFonts w:asciiTheme="majorHAnsi" w:hAnsiTheme="majorHAnsi"/>
        </w:rPr>
      </w:pPr>
      <w:r w:rsidRPr="00DA66B6">
        <w:rPr>
          <w:rFonts w:asciiTheme="majorHAnsi" w:hAnsiTheme="majorHAnsi"/>
        </w:rPr>
        <w:t xml:space="preserve">* W ramach modułu „Opcja” studenci mają możliwość wyboru przedmiotów spośród oferowanych przez Zakład Filologii Szwedzkiej/Instytut Filologii Germańskiej lub przedmiotów z obszaru nauk humanistycznych oferowanych przez inne jednostki Uniwersytetu Jagiellońskiego, kończące się zaliczeniem z oceną lub egzaminem.  </w:t>
      </w:r>
    </w:p>
    <w:p w:rsidR="00A94218" w:rsidRPr="00DA66B6" w:rsidRDefault="00A94218" w:rsidP="00A94218">
      <w:pPr>
        <w:spacing w:after="120"/>
        <w:ind w:left="584" w:hanging="227"/>
        <w:rPr>
          <w:rFonts w:asciiTheme="majorHAnsi" w:hAnsiTheme="majorHAnsi"/>
        </w:rPr>
      </w:pPr>
      <w:r w:rsidRPr="00DA66B6">
        <w:rPr>
          <w:rFonts w:asciiTheme="majorHAnsi" w:hAnsiTheme="majorHAnsi"/>
        </w:rPr>
        <w:t>** Studenci, którzy znają język niemiecki na poziomie min. B1/B1+, mają możliwość kontynuacji nauki języka w Instytucie Filologii Germańskiej. Przy wyborze nauki j. niemieckiego studenci mają obowiązek uczęszczania na zajęcia Praktycznej Nauki Języka Niemieckiego od drugiego roku studiów (kurs od poziomu B1+), w wymiarze godzin  i zgodnie z programem filologii germańskiej. Istnieje także możliwość uczęszczania na zajęcia PNJN już od pierwszego roku studiów (kurs od poziomu B1).</w:t>
      </w:r>
    </w:p>
    <w:p w:rsidR="00A94218" w:rsidRPr="00DA66B6" w:rsidRDefault="00A94218" w:rsidP="00A94218">
      <w:pPr>
        <w:spacing w:after="120"/>
        <w:ind w:left="584" w:hanging="227"/>
        <w:rPr>
          <w:rFonts w:asciiTheme="majorHAnsi" w:hAnsiTheme="majorHAnsi"/>
        </w:rPr>
      </w:pPr>
      <w:r w:rsidRPr="00DA66B6">
        <w:rPr>
          <w:rFonts w:asciiTheme="majorHAnsi" w:hAnsiTheme="majorHAnsi"/>
        </w:rPr>
        <w:t xml:space="preserve">*** W ramach modułu student wybiera jedno z oferowanych w danym roku seminariów: językoznawcze, literaturoznawcze lub </w:t>
      </w:r>
      <w:proofErr w:type="spellStart"/>
      <w:r w:rsidRPr="00DA66B6">
        <w:rPr>
          <w:rFonts w:asciiTheme="majorHAnsi" w:hAnsiTheme="majorHAnsi"/>
        </w:rPr>
        <w:t>translatologiczne</w:t>
      </w:r>
      <w:proofErr w:type="spellEnd"/>
    </w:p>
    <w:p w:rsidR="00A94218" w:rsidRPr="00DA66B6" w:rsidRDefault="00A94218" w:rsidP="00A94218">
      <w:pPr>
        <w:ind w:left="584" w:hanging="227"/>
        <w:rPr>
          <w:rFonts w:asciiTheme="majorHAnsi" w:hAnsiTheme="majorHAnsi"/>
        </w:rPr>
      </w:pPr>
      <w:r w:rsidRPr="00DA66B6">
        <w:rPr>
          <w:rFonts w:asciiTheme="majorHAnsi" w:hAnsiTheme="majorHAnsi"/>
        </w:rPr>
        <w:t>**** W ramach modułu student wybiera ukierunkowanie modułu zgodnie z seminarium licencjackim</w:t>
      </w:r>
    </w:p>
    <w:sectPr w:rsidR="00A94218" w:rsidRPr="00DA66B6" w:rsidSect="00B071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98" w:rsidRDefault="00951398" w:rsidP="00A94218">
      <w:pPr>
        <w:spacing w:after="0" w:line="240" w:lineRule="auto"/>
      </w:pPr>
      <w:r>
        <w:separator/>
      </w:r>
    </w:p>
  </w:endnote>
  <w:endnote w:type="continuationSeparator" w:id="0">
    <w:p w:rsidR="00951398" w:rsidRDefault="00951398" w:rsidP="00A94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98" w:rsidRDefault="00951398" w:rsidP="00A94218">
      <w:pPr>
        <w:spacing w:after="0" w:line="240" w:lineRule="auto"/>
      </w:pPr>
      <w:r>
        <w:separator/>
      </w:r>
    </w:p>
  </w:footnote>
  <w:footnote w:type="continuationSeparator" w:id="0">
    <w:p w:rsidR="00951398" w:rsidRDefault="00951398" w:rsidP="00A94218">
      <w:pPr>
        <w:spacing w:after="0" w:line="240" w:lineRule="auto"/>
      </w:pPr>
      <w:r>
        <w:continuationSeparator/>
      </w:r>
    </w:p>
  </w:footnote>
  <w:footnote w:id="1">
    <w:p w:rsidR="00A94218" w:rsidRDefault="00A94218" w:rsidP="00A94218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Forma modułu. O – moduł obowiązkowy, F ‒ moduł fakultatywny: do wyboru</w:t>
      </w:r>
    </w:p>
  </w:footnote>
  <w:footnote w:id="2">
    <w:p w:rsidR="00A94218" w:rsidRDefault="00A94218" w:rsidP="00A942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SimSun"/>
        </w:rPr>
        <w:t>godzin ogółem 25, w tym 6 godzin wykładu, 4 godz. konsultacji indywidualnych i 15 godzin pracy własnej</w:t>
      </w:r>
    </w:p>
    <w:p w:rsidR="00A94218" w:rsidRDefault="00A94218" w:rsidP="00A9421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Cs/>
        <w:i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i/>
        <w:iCs/>
      </w:rPr>
    </w:lvl>
  </w:abstractNum>
  <w:abstractNum w:abstractNumId="3" w15:restartNumberingAfterBreak="0">
    <w:nsid w:val="15CB38B8"/>
    <w:multiLevelType w:val="multilevel"/>
    <w:tmpl w:val="2EC6B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0004F"/>
    <w:multiLevelType w:val="multilevel"/>
    <w:tmpl w:val="ECF4EA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835"/>
    <w:multiLevelType w:val="multilevel"/>
    <w:tmpl w:val="EE54C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56F4E"/>
    <w:multiLevelType w:val="multilevel"/>
    <w:tmpl w:val="BBAC5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62C21"/>
    <w:multiLevelType w:val="multilevel"/>
    <w:tmpl w:val="4D6E0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85FDF"/>
    <w:multiLevelType w:val="multilevel"/>
    <w:tmpl w:val="83AA8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0"/>
    <w:rsid w:val="00194842"/>
    <w:rsid w:val="00204F05"/>
    <w:rsid w:val="00247FC4"/>
    <w:rsid w:val="00264959"/>
    <w:rsid w:val="002B6267"/>
    <w:rsid w:val="003D4ACD"/>
    <w:rsid w:val="00432A7B"/>
    <w:rsid w:val="00495E84"/>
    <w:rsid w:val="00506D77"/>
    <w:rsid w:val="008D4F0C"/>
    <w:rsid w:val="008F7AA2"/>
    <w:rsid w:val="009319CA"/>
    <w:rsid w:val="00946639"/>
    <w:rsid w:val="00951398"/>
    <w:rsid w:val="00A94218"/>
    <w:rsid w:val="00B03E7C"/>
    <w:rsid w:val="00B07140"/>
    <w:rsid w:val="00D458DA"/>
    <w:rsid w:val="00D472A7"/>
    <w:rsid w:val="00DA66B6"/>
    <w:rsid w:val="00EB5B18"/>
    <w:rsid w:val="00F4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09E9D-2605-464F-993F-C3C4D49C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40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140"/>
    <w:rPr>
      <w:rFonts w:cs="Times New Roman"/>
      <w:color w:val="000080"/>
      <w:u w:val="single"/>
    </w:rPr>
  </w:style>
  <w:style w:type="character" w:customStyle="1" w:styleId="NagwekZnak">
    <w:name w:val="Nagłówek Znak"/>
    <w:basedOn w:val="Domylnaczcionkaakapitu"/>
    <w:link w:val="Nagwek"/>
    <w:qFormat/>
    <w:rsid w:val="00A94218"/>
    <w:rPr>
      <w:rFonts w:eastAsia="Times New Roman" w:cs="Times New Roman"/>
      <w:szCs w:val="24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42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94218"/>
    <w:rPr>
      <w:vertAlign w:val="superscript"/>
    </w:rPr>
  </w:style>
  <w:style w:type="character" w:customStyle="1" w:styleId="FootnoteAnchor">
    <w:name w:val="Footnote Anchor"/>
    <w:rsid w:val="00A94218"/>
    <w:rPr>
      <w:vertAlign w:val="superscript"/>
    </w:rPr>
  </w:style>
  <w:style w:type="paragraph" w:styleId="Nagwek">
    <w:name w:val="header"/>
    <w:basedOn w:val="Normalny"/>
    <w:link w:val="NagwekZnak"/>
    <w:rsid w:val="00A942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NagwekZnak1">
    <w:name w:val="Nagłówek Znak1"/>
    <w:basedOn w:val="Domylnaczcionkaakapitu"/>
    <w:uiPriority w:val="99"/>
    <w:semiHidden/>
    <w:rsid w:val="00A94218"/>
    <w:rPr>
      <w:rFonts w:asciiTheme="minorHAnsi" w:hAnsiTheme="minorHAnsi"/>
      <w:sz w:val="22"/>
    </w:rPr>
  </w:style>
  <w:style w:type="paragraph" w:styleId="Akapitzlist">
    <w:name w:val="List Paragraph"/>
    <w:basedOn w:val="Normalny"/>
    <w:uiPriority w:val="34"/>
    <w:qFormat/>
    <w:rsid w:val="00A94218"/>
    <w:pPr>
      <w:ind w:left="720"/>
      <w:contextualSpacing/>
    </w:pPr>
    <w:rPr>
      <w:rFonts w:ascii="Times New Roman" w:hAnsi="Times New Roman"/>
      <w:color w:val="00000A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A94218"/>
    <w:rPr>
      <w:rFonts w:ascii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4218"/>
    <w:rPr>
      <w:rFonts w:asciiTheme="minorHAnsi" w:hAnsiTheme="minorHAnsi"/>
      <w:sz w:val="20"/>
      <w:szCs w:val="20"/>
    </w:rPr>
  </w:style>
  <w:style w:type="table" w:styleId="Tabela-Siatka">
    <w:name w:val="Table Grid"/>
    <w:basedOn w:val="Standardowy"/>
    <w:uiPriority w:val="59"/>
    <w:rsid w:val="00A9421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6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a.ac.uk/Publications/InformationsAndGuidance/Documents/languages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aa.ac.uk/Publ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2294</Words>
  <Characters>13764</Characters>
  <Application>Microsoft Office Word</Application>
  <DocSecurity>4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</dc:creator>
  <cp:lastModifiedBy>IFG</cp:lastModifiedBy>
  <cp:revision>2</cp:revision>
  <cp:lastPrinted>2018-03-27T10:02:00Z</cp:lastPrinted>
  <dcterms:created xsi:type="dcterms:W3CDTF">2018-03-27T10:25:00Z</dcterms:created>
  <dcterms:modified xsi:type="dcterms:W3CDTF">2018-03-27T10:25:00Z</dcterms:modified>
</cp:coreProperties>
</file>